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2E0C" w:rsidRDefault="00FC2E0C" w:rsidP="00FC2E0C">
      <w:pPr>
        <w:jc w:val="center"/>
        <w:rPr>
          <w:b/>
        </w:rPr>
      </w:pPr>
      <w:r>
        <w:rPr>
          <w:b/>
        </w:rPr>
        <w:t>Российская Федерация</w:t>
      </w:r>
    </w:p>
    <w:p w:rsidR="00FC2E0C" w:rsidRDefault="00FC2E0C" w:rsidP="00FC2E0C">
      <w:pPr>
        <w:jc w:val="center"/>
        <w:rPr>
          <w:b/>
        </w:rPr>
      </w:pPr>
      <w:r>
        <w:rPr>
          <w:b/>
        </w:rPr>
        <w:t xml:space="preserve">Брянская область </w:t>
      </w:r>
      <w:proofErr w:type="spellStart"/>
      <w:r>
        <w:rPr>
          <w:b/>
        </w:rPr>
        <w:t>Унечский</w:t>
      </w:r>
      <w:proofErr w:type="spellEnd"/>
      <w:r>
        <w:rPr>
          <w:b/>
        </w:rPr>
        <w:t xml:space="preserve"> муниципальный район</w:t>
      </w:r>
    </w:p>
    <w:p w:rsidR="00FC2E0C" w:rsidRDefault="00FC2E0C" w:rsidP="00FC2E0C">
      <w:pPr>
        <w:jc w:val="center"/>
        <w:rPr>
          <w:b/>
        </w:rPr>
      </w:pPr>
      <w:proofErr w:type="spellStart"/>
      <w:r>
        <w:rPr>
          <w:b/>
        </w:rPr>
        <w:t>Старогутнянское</w:t>
      </w:r>
      <w:proofErr w:type="spellEnd"/>
      <w:r>
        <w:rPr>
          <w:b/>
        </w:rPr>
        <w:t xml:space="preserve"> сельское поселение</w:t>
      </w:r>
    </w:p>
    <w:p w:rsidR="00FC2E0C" w:rsidRDefault="00FC2E0C" w:rsidP="00FC2E0C">
      <w:pPr>
        <w:jc w:val="center"/>
        <w:rPr>
          <w:b/>
        </w:rPr>
      </w:pPr>
      <w:proofErr w:type="spellStart"/>
      <w:r>
        <w:rPr>
          <w:b/>
        </w:rPr>
        <w:t>Старогутнянский</w:t>
      </w:r>
      <w:proofErr w:type="spellEnd"/>
      <w:r>
        <w:rPr>
          <w:b/>
        </w:rPr>
        <w:t xml:space="preserve"> сельский Совет народных депутатов</w:t>
      </w:r>
    </w:p>
    <w:p w:rsidR="00FC2E0C" w:rsidRDefault="00FC2E0C" w:rsidP="00FC2E0C">
      <w:pPr>
        <w:jc w:val="center"/>
        <w:rPr>
          <w:b/>
        </w:rPr>
      </w:pPr>
    </w:p>
    <w:p w:rsidR="00FC2E0C" w:rsidRDefault="00FC2E0C" w:rsidP="00FC2E0C">
      <w:pPr>
        <w:jc w:val="center"/>
      </w:pPr>
      <w:r>
        <w:t xml:space="preserve"> </w:t>
      </w:r>
    </w:p>
    <w:p w:rsidR="00FC2E0C" w:rsidRDefault="00FC2E0C" w:rsidP="00FC2E0C">
      <w:pPr>
        <w:jc w:val="center"/>
      </w:pPr>
      <w:r>
        <w:t>Решение</w:t>
      </w:r>
    </w:p>
    <w:p w:rsidR="00FC2E0C" w:rsidRDefault="00FC2E0C" w:rsidP="00FC2E0C">
      <w:pPr>
        <w:jc w:val="both"/>
      </w:pPr>
    </w:p>
    <w:p w:rsidR="00FC2E0C" w:rsidRDefault="00FC2E0C" w:rsidP="00FC2E0C">
      <w:pPr>
        <w:jc w:val="both"/>
      </w:pPr>
      <w:r>
        <w:t>от  04.10.2024 года   № 5-7</w:t>
      </w:r>
    </w:p>
    <w:p w:rsidR="00FC2E0C" w:rsidRDefault="00FC2E0C" w:rsidP="00FC2E0C">
      <w:pPr>
        <w:jc w:val="both"/>
      </w:pPr>
      <w:proofErr w:type="gramStart"/>
      <w:r>
        <w:t>с</w:t>
      </w:r>
      <w:proofErr w:type="gramEnd"/>
      <w:r>
        <w:t>. Старая Гута</w:t>
      </w:r>
    </w:p>
    <w:p w:rsidR="00FC2E0C" w:rsidRDefault="00FC2E0C" w:rsidP="00FC2E0C">
      <w:pPr>
        <w:jc w:val="both"/>
      </w:pPr>
    </w:p>
    <w:p w:rsidR="00FC2E0C" w:rsidRDefault="00FC2E0C" w:rsidP="00FC2E0C">
      <w:pPr>
        <w:jc w:val="both"/>
      </w:pPr>
    </w:p>
    <w:p w:rsidR="00FC2E0C" w:rsidRDefault="00FC2E0C" w:rsidP="00FC2E0C">
      <w:pPr>
        <w:jc w:val="both"/>
      </w:pPr>
    </w:p>
    <w:p w:rsidR="00FC2E0C" w:rsidRDefault="00FC2E0C" w:rsidP="00FC2E0C">
      <w:pPr>
        <w:jc w:val="both"/>
        <w:rPr>
          <w:b/>
        </w:rPr>
      </w:pPr>
      <w:r>
        <w:rPr>
          <w:b/>
        </w:rPr>
        <w:t xml:space="preserve">О регламенте </w:t>
      </w:r>
      <w:proofErr w:type="spellStart"/>
      <w:r>
        <w:rPr>
          <w:b/>
        </w:rPr>
        <w:t>Старогутнянского</w:t>
      </w:r>
      <w:proofErr w:type="spellEnd"/>
    </w:p>
    <w:p w:rsidR="00FC2E0C" w:rsidRDefault="00FC2E0C" w:rsidP="00FC2E0C">
      <w:pPr>
        <w:jc w:val="both"/>
        <w:rPr>
          <w:b/>
        </w:rPr>
      </w:pPr>
      <w:r>
        <w:rPr>
          <w:b/>
        </w:rPr>
        <w:t>сельского Совета народных депутатов</w:t>
      </w:r>
    </w:p>
    <w:p w:rsidR="00FC2E0C" w:rsidRDefault="00FC2E0C" w:rsidP="00FC2E0C">
      <w:pPr>
        <w:jc w:val="both"/>
        <w:rPr>
          <w:b/>
        </w:rPr>
      </w:pPr>
    </w:p>
    <w:p w:rsidR="00FC2E0C" w:rsidRDefault="00FC2E0C" w:rsidP="00FC2E0C">
      <w:pPr>
        <w:jc w:val="both"/>
      </w:pPr>
    </w:p>
    <w:p w:rsidR="00FC2E0C" w:rsidRDefault="00FC2E0C" w:rsidP="00FC2E0C">
      <w:pPr>
        <w:jc w:val="both"/>
      </w:pPr>
    </w:p>
    <w:p w:rsidR="00FC2E0C" w:rsidRDefault="00FC2E0C" w:rsidP="00FC2E0C">
      <w:pPr>
        <w:jc w:val="both"/>
      </w:pPr>
    </w:p>
    <w:p w:rsidR="00FC2E0C" w:rsidRDefault="00FC2E0C" w:rsidP="00FC2E0C">
      <w:pPr>
        <w:jc w:val="both"/>
      </w:pPr>
      <w:r>
        <w:tab/>
      </w:r>
      <w:r>
        <w:tab/>
      </w:r>
      <w:proofErr w:type="spellStart"/>
      <w:r>
        <w:t>Старогутнянский</w:t>
      </w:r>
      <w:proofErr w:type="spellEnd"/>
      <w:r>
        <w:t xml:space="preserve"> сельский Совет народных депутатов</w:t>
      </w:r>
    </w:p>
    <w:p w:rsidR="00FC2E0C" w:rsidRDefault="00FC2E0C" w:rsidP="00FC2E0C">
      <w:pPr>
        <w:jc w:val="center"/>
      </w:pPr>
    </w:p>
    <w:p w:rsidR="00FC2E0C" w:rsidRDefault="00FC2E0C" w:rsidP="00FC2E0C">
      <w:pPr>
        <w:jc w:val="center"/>
      </w:pPr>
      <w:r>
        <w:t>Решил:</w:t>
      </w:r>
    </w:p>
    <w:p w:rsidR="00FC2E0C" w:rsidRDefault="00FC2E0C" w:rsidP="00FC2E0C">
      <w:pPr>
        <w:jc w:val="both"/>
      </w:pPr>
    </w:p>
    <w:p w:rsidR="00FC2E0C" w:rsidRDefault="00FC2E0C" w:rsidP="00FC2E0C">
      <w:pPr>
        <w:jc w:val="both"/>
      </w:pPr>
      <w:r>
        <w:tab/>
      </w:r>
      <w:r>
        <w:tab/>
        <w:t xml:space="preserve">1. Утвердить регламент </w:t>
      </w:r>
      <w:proofErr w:type="spellStart"/>
      <w:r>
        <w:t>Старогутнянского</w:t>
      </w:r>
      <w:proofErr w:type="spellEnd"/>
      <w:r>
        <w:t xml:space="preserve"> сельского Совета народных депутатов 5 созыва (прилагается).</w:t>
      </w:r>
    </w:p>
    <w:p w:rsidR="00FC2E0C" w:rsidRDefault="00FC2E0C" w:rsidP="00FC2E0C">
      <w:pPr>
        <w:jc w:val="both"/>
      </w:pPr>
      <w:r>
        <w:tab/>
      </w:r>
      <w:r>
        <w:tab/>
      </w:r>
    </w:p>
    <w:p w:rsidR="00FC2E0C" w:rsidRDefault="00FC2E0C" w:rsidP="00FC2E0C">
      <w:pPr>
        <w:jc w:val="both"/>
      </w:pPr>
    </w:p>
    <w:p w:rsidR="00FC2E0C" w:rsidRDefault="00FC2E0C" w:rsidP="00FC2E0C">
      <w:pPr>
        <w:jc w:val="both"/>
      </w:pPr>
    </w:p>
    <w:p w:rsidR="00FC2E0C" w:rsidRDefault="00FC2E0C" w:rsidP="00FC2E0C">
      <w:pPr>
        <w:jc w:val="both"/>
      </w:pPr>
    </w:p>
    <w:p w:rsidR="00FC2E0C" w:rsidRDefault="00FC2E0C" w:rsidP="00FC2E0C">
      <w:pPr>
        <w:jc w:val="both"/>
      </w:pPr>
    </w:p>
    <w:p w:rsidR="00FC2E0C" w:rsidRDefault="00FC2E0C" w:rsidP="00FC2E0C">
      <w:pPr>
        <w:jc w:val="both"/>
      </w:pPr>
    </w:p>
    <w:p w:rsidR="00FC2E0C" w:rsidRDefault="00FC2E0C" w:rsidP="00FC2E0C">
      <w:pPr>
        <w:jc w:val="both"/>
      </w:pPr>
    </w:p>
    <w:p w:rsidR="00FC2E0C" w:rsidRDefault="00FC2E0C" w:rsidP="00FC2E0C">
      <w:pPr>
        <w:jc w:val="both"/>
      </w:pPr>
    </w:p>
    <w:p w:rsidR="00FC2E0C" w:rsidRDefault="00FC2E0C" w:rsidP="00FC2E0C">
      <w:pPr>
        <w:jc w:val="both"/>
      </w:pPr>
    </w:p>
    <w:p w:rsidR="00FC2E0C" w:rsidRDefault="00FC2E0C" w:rsidP="00FC2E0C">
      <w:pPr>
        <w:jc w:val="both"/>
      </w:pPr>
    </w:p>
    <w:p w:rsidR="00FC2E0C" w:rsidRDefault="00FC2E0C" w:rsidP="00FC2E0C">
      <w:pPr>
        <w:jc w:val="both"/>
      </w:pPr>
      <w:r>
        <w:t>Председательствующий                                                                                         Ларченко В.В.</w:t>
      </w:r>
    </w:p>
    <w:p w:rsidR="00FC2E0C" w:rsidRDefault="00FC2E0C" w:rsidP="00FC2E0C">
      <w:pPr>
        <w:jc w:val="both"/>
      </w:pPr>
    </w:p>
    <w:p w:rsidR="00FC2E0C" w:rsidRDefault="00FC2E0C" w:rsidP="00FC2E0C">
      <w:pPr>
        <w:jc w:val="both"/>
      </w:pPr>
    </w:p>
    <w:p w:rsidR="00FC2E0C" w:rsidRDefault="00FC2E0C" w:rsidP="00FC2E0C"/>
    <w:p w:rsidR="00FC2E0C" w:rsidRDefault="00FC2E0C" w:rsidP="00FC2E0C"/>
    <w:p w:rsidR="00FC2E0C" w:rsidRDefault="00FC2E0C" w:rsidP="00FC2E0C"/>
    <w:p w:rsidR="00FC2E0C" w:rsidRDefault="00FC2E0C" w:rsidP="00FC2E0C"/>
    <w:p w:rsidR="00FC2E0C" w:rsidRDefault="00FC2E0C" w:rsidP="00FC2E0C"/>
    <w:p w:rsidR="00FC2E0C" w:rsidRDefault="00FC2E0C" w:rsidP="00FC2E0C"/>
    <w:p w:rsidR="00FC2E0C" w:rsidRDefault="00FC2E0C" w:rsidP="00FC2E0C"/>
    <w:p w:rsidR="00FC2E0C" w:rsidRDefault="00FC2E0C" w:rsidP="00FC2E0C"/>
    <w:p w:rsidR="00FC2E0C" w:rsidRDefault="00FC2E0C" w:rsidP="00FC2E0C"/>
    <w:p w:rsidR="00FC2E0C" w:rsidRDefault="00FC2E0C" w:rsidP="00FC2E0C"/>
    <w:p w:rsidR="00FC2E0C" w:rsidRDefault="00FC2E0C" w:rsidP="00FC2E0C"/>
    <w:p w:rsidR="00FC2E0C" w:rsidRDefault="00FC2E0C" w:rsidP="00FC2E0C"/>
    <w:p w:rsidR="00FC2E0C" w:rsidRDefault="00FC2E0C" w:rsidP="00FC2E0C"/>
    <w:p w:rsidR="00FC2E0C" w:rsidRDefault="00FC2E0C" w:rsidP="00FC2E0C"/>
    <w:p w:rsidR="00FC2E0C" w:rsidRDefault="00FC2E0C" w:rsidP="00FC2E0C">
      <w:pPr>
        <w:jc w:val="center"/>
        <w:rPr>
          <w:b/>
          <w:sz w:val="36"/>
          <w:szCs w:val="36"/>
        </w:rPr>
      </w:pPr>
      <w:r>
        <w:rPr>
          <w:b/>
          <w:sz w:val="36"/>
          <w:szCs w:val="36"/>
        </w:rPr>
        <w:lastRenderedPageBreak/>
        <w:t xml:space="preserve">Регламент </w:t>
      </w:r>
    </w:p>
    <w:p w:rsidR="00FC2E0C" w:rsidRDefault="00FC2E0C" w:rsidP="00FC2E0C">
      <w:pPr>
        <w:jc w:val="center"/>
        <w:rPr>
          <w:b/>
        </w:rPr>
      </w:pPr>
      <w:r>
        <w:rPr>
          <w:b/>
        </w:rPr>
        <w:t xml:space="preserve">Совета народных депутатов </w:t>
      </w:r>
      <w:proofErr w:type="spellStart"/>
      <w:r>
        <w:rPr>
          <w:b/>
        </w:rPr>
        <w:t>Старогутнянского</w:t>
      </w:r>
      <w:proofErr w:type="spellEnd"/>
      <w:r>
        <w:rPr>
          <w:b/>
        </w:rPr>
        <w:t xml:space="preserve"> сельского поселения</w:t>
      </w:r>
    </w:p>
    <w:p w:rsidR="00FC2E0C" w:rsidRDefault="00FC2E0C" w:rsidP="00040478">
      <w:pPr>
        <w:jc w:val="both"/>
        <w:rPr>
          <w:b/>
        </w:rPr>
      </w:pPr>
      <w:r>
        <w:rPr>
          <w:b/>
        </w:rPr>
        <w:t>Статья 1</w:t>
      </w:r>
    </w:p>
    <w:p w:rsidR="00FC2E0C" w:rsidRDefault="00FC2E0C" w:rsidP="00040478">
      <w:pPr>
        <w:jc w:val="both"/>
      </w:pPr>
      <w:r>
        <w:rPr>
          <w:b/>
        </w:rPr>
        <w:tab/>
      </w:r>
      <w:r>
        <w:t>Подготовку и созыв первой сессии проводит организацион</w:t>
      </w:r>
      <w:r w:rsidR="00E93B7F">
        <w:t>н</w:t>
      </w:r>
      <w:r>
        <w:t>ый комитет совместно с территориальной избирательной комиссией на основании законодательства и Устава МО. Порядок формирования организационного комитета и норму представительства определяет общее собрание вновь избранных депутатов.</w:t>
      </w:r>
    </w:p>
    <w:p w:rsidR="00FC2E0C" w:rsidRDefault="00FC2E0C" w:rsidP="00040478">
      <w:pPr>
        <w:jc w:val="both"/>
      </w:pPr>
    </w:p>
    <w:p w:rsidR="00FC2E0C" w:rsidRPr="00040478" w:rsidRDefault="00FC2E0C" w:rsidP="00040478">
      <w:pPr>
        <w:jc w:val="both"/>
        <w:rPr>
          <w:b/>
        </w:rPr>
      </w:pPr>
      <w:r w:rsidRPr="00040478">
        <w:rPr>
          <w:b/>
        </w:rPr>
        <w:t xml:space="preserve">Статья 2 </w:t>
      </w:r>
    </w:p>
    <w:p w:rsidR="00FC2E0C" w:rsidRDefault="00FC2E0C" w:rsidP="00040478">
      <w:pPr>
        <w:jc w:val="both"/>
      </w:pPr>
      <w:r>
        <w:tab/>
        <w:t>Заседание первой сессии открывает старейший по возрасту депутат Совета народных депутатов, либо председатель организационного комитета.</w:t>
      </w:r>
    </w:p>
    <w:p w:rsidR="00FC2E0C" w:rsidRDefault="00FC2E0C" w:rsidP="00040478">
      <w:pPr>
        <w:jc w:val="both"/>
      </w:pPr>
      <w:r>
        <w:tab/>
        <w:t>Последующие заседания сессии ведет избранный председатель Совета или его заместитель. Секретариат избирается на каждой сессии из числа депутатов с включением в его состав специалистов аппарата Совета МО и администрации. Избрание депутатов в секретариат сессии устанавливается по очередности округов.</w:t>
      </w:r>
    </w:p>
    <w:p w:rsidR="00FC2E0C" w:rsidRDefault="00FC2E0C" w:rsidP="00040478">
      <w:pPr>
        <w:jc w:val="both"/>
      </w:pPr>
    </w:p>
    <w:p w:rsidR="00FC2E0C" w:rsidRPr="00040478" w:rsidRDefault="00FC2E0C" w:rsidP="00040478">
      <w:pPr>
        <w:jc w:val="both"/>
        <w:rPr>
          <w:b/>
        </w:rPr>
      </w:pPr>
      <w:r w:rsidRPr="00040478">
        <w:rPr>
          <w:b/>
        </w:rPr>
        <w:t>Статья 3</w:t>
      </w:r>
    </w:p>
    <w:p w:rsidR="00FC2E0C" w:rsidRDefault="00FC2E0C" w:rsidP="00040478">
      <w:pPr>
        <w:jc w:val="both"/>
      </w:pPr>
      <w:r>
        <w:tab/>
        <w:t xml:space="preserve">Сессия депутатов </w:t>
      </w:r>
      <w:r>
        <w:rPr>
          <w:b/>
        </w:rPr>
        <w:t xml:space="preserve">правомочна, </w:t>
      </w:r>
      <w:r>
        <w:t xml:space="preserve">если на ней присутствуют </w:t>
      </w:r>
      <w:r>
        <w:rPr>
          <w:b/>
        </w:rPr>
        <w:t>не менее 50%</w:t>
      </w:r>
      <w:r>
        <w:t xml:space="preserve"> избранного количества депутатов (кворум). Если на сессии присутствуют менее 50% избранного количества депутатов, то по уведомлению председателя сессии она переносится на другое время. В этом случае в письменном извещении каждому депутату кроме места и времени проведения данной сессии сообщается, что если на сессии </w:t>
      </w:r>
      <w:r>
        <w:rPr>
          <w:b/>
        </w:rPr>
        <w:t>зарегистрируется не менее 50% числа депутатов</w:t>
      </w:r>
      <w:r>
        <w:t xml:space="preserve"> или после регистрации часть депутатов откажется от участия в ее работе, сессия считается несостоявшейся и по решению президиума будет перенесена на другой срок.</w:t>
      </w:r>
    </w:p>
    <w:p w:rsidR="00FC2E0C" w:rsidRDefault="00FC2E0C" w:rsidP="00040478">
      <w:pPr>
        <w:jc w:val="both"/>
      </w:pPr>
      <w:r>
        <w:tab/>
        <w:t>В случаях требующих экстренного решения вопросов, решение сельского Совета может быть принято путем опроса депутатов.</w:t>
      </w:r>
    </w:p>
    <w:p w:rsidR="00FC2E0C" w:rsidRDefault="00FC2E0C" w:rsidP="00040478">
      <w:pPr>
        <w:jc w:val="both"/>
      </w:pPr>
      <w:r>
        <w:tab/>
        <w:t>Опрос проводится сотрудниками аппарата администрации поселения на основании письменного распоряжения главы сельского поселения или лица его замещающего.</w:t>
      </w:r>
    </w:p>
    <w:p w:rsidR="00FC2E0C" w:rsidRDefault="00FC2E0C" w:rsidP="00040478">
      <w:pPr>
        <w:jc w:val="both"/>
      </w:pPr>
      <w:r>
        <w:tab/>
        <w:t xml:space="preserve">Глава или лицо его замещающее подписывает решение, если для его принятия получено согласие </w:t>
      </w:r>
      <w:r>
        <w:rPr>
          <w:b/>
        </w:rPr>
        <w:t xml:space="preserve">не менее 50% </w:t>
      </w:r>
      <w:r>
        <w:t>избранных депутатов сельского Совета. Решение вступает в силу с момента его подписания. К решению в обязательном порядке прилагается опросный лист (приложение №1).</w:t>
      </w:r>
    </w:p>
    <w:p w:rsidR="00FC2E0C" w:rsidRDefault="00FC2E0C" w:rsidP="00040478">
      <w:pPr>
        <w:jc w:val="both"/>
      </w:pPr>
      <w:r>
        <w:tab/>
        <w:t>Открытое письменное голосование может проводиться путем опроса депутатов с закреплением их мнения в подписном листе (приложение №2).</w:t>
      </w:r>
    </w:p>
    <w:p w:rsidR="00FC2E0C" w:rsidRDefault="00FC2E0C" w:rsidP="00040478">
      <w:pPr>
        <w:jc w:val="both"/>
      </w:pPr>
    </w:p>
    <w:p w:rsidR="00FC2E0C" w:rsidRPr="00040478" w:rsidRDefault="00FC2E0C" w:rsidP="00040478">
      <w:pPr>
        <w:jc w:val="both"/>
        <w:rPr>
          <w:b/>
        </w:rPr>
      </w:pPr>
      <w:r w:rsidRPr="00040478">
        <w:rPr>
          <w:b/>
        </w:rPr>
        <w:t>Статья 4</w:t>
      </w:r>
    </w:p>
    <w:p w:rsidR="00FC2E0C" w:rsidRDefault="00FC2E0C" w:rsidP="00040478">
      <w:pPr>
        <w:jc w:val="both"/>
      </w:pPr>
      <w:r>
        <w:tab/>
        <w:t>Регистрация депутатов прибывших на сессию</w:t>
      </w:r>
      <w:proofErr w:type="gramStart"/>
      <w:r>
        <w:t xml:space="preserve"> ,</w:t>
      </w:r>
      <w:proofErr w:type="gramEnd"/>
      <w:r>
        <w:t xml:space="preserve"> начинается за час до начала заседания. Регистрация депутатов также проводиться перед каждым заседанием сессии.</w:t>
      </w:r>
    </w:p>
    <w:p w:rsidR="00FC2E0C" w:rsidRDefault="00FC2E0C" w:rsidP="00040478">
      <w:pPr>
        <w:jc w:val="both"/>
      </w:pPr>
    </w:p>
    <w:p w:rsidR="00FC2E0C" w:rsidRPr="00040478" w:rsidRDefault="00FC2E0C" w:rsidP="00040478">
      <w:pPr>
        <w:jc w:val="both"/>
        <w:rPr>
          <w:b/>
        </w:rPr>
      </w:pPr>
      <w:r w:rsidRPr="00040478">
        <w:rPr>
          <w:b/>
        </w:rPr>
        <w:t>Статья 5</w:t>
      </w:r>
    </w:p>
    <w:p w:rsidR="00FC2E0C" w:rsidRDefault="00FC2E0C" w:rsidP="00040478">
      <w:pPr>
        <w:jc w:val="both"/>
      </w:pPr>
      <w:r>
        <w:tab/>
        <w:t xml:space="preserve">Заседания сессий начинаются в 14:30 часов, если не будет принято иное решение. </w:t>
      </w:r>
      <w:proofErr w:type="gramStart"/>
      <w:r>
        <w:t>Время для докладов на заседании сессии предоставляется в пределах 30 минут, выступающим в прениях предоставляется до 10 минут, для повторных выступлений в прениях, а также выступлений при обсуждении проектов решений до 5 минут, для выступлений по кандидатурам, порядку ведения заседания, мотивам голосования, для заявлений, внесения запросов, для вопросов, предложений, сообщений и справок – до 3 минут.</w:t>
      </w:r>
      <w:proofErr w:type="gramEnd"/>
      <w:r>
        <w:t xml:space="preserve"> С согласия большинства депутатов председательствующий на заседании может продлить время для выступления.</w:t>
      </w:r>
    </w:p>
    <w:p w:rsidR="00FC2E0C" w:rsidRDefault="00FC2E0C" w:rsidP="00040478">
      <w:pPr>
        <w:jc w:val="both"/>
      </w:pPr>
      <w:r>
        <w:tab/>
        <w:t xml:space="preserve">Перед началом обсуждения вопроса сессии может приниматься решение о продолжительности прений по данному вопросу, в дальнейшем может быть принято решение </w:t>
      </w:r>
      <w:proofErr w:type="gramStart"/>
      <w:r>
        <w:t>о</w:t>
      </w:r>
      <w:proofErr w:type="gramEnd"/>
      <w:r>
        <w:t xml:space="preserve"> их продлении или сокращении. Время для справок по обсуждаемому вопросу </w:t>
      </w:r>
      <w:r>
        <w:lastRenderedPageBreak/>
        <w:t>предоставляется по окончании прений. Перерыв в работе заседания сессии делается через каждые 90 минут работы на 10 минут, на обед 1,5 часа.</w:t>
      </w:r>
    </w:p>
    <w:p w:rsidR="00FC2E0C" w:rsidRDefault="00FC2E0C" w:rsidP="00040478">
      <w:pPr>
        <w:jc w:val="both"/>
      </w:pPr>
    </w:p>
    <w:p w:rsidR="00FC2E0C" w:rsidRPr="00040478" w:rsidRDefault="00FC2E0C" w:rsidP="00040478">
      <w:pPr>
        <w:jc w:val="both"/>
        <w:rPr>
          <w:b/>
        </w:rPr>
      </w:pPr>
      <w:r w:rsidRPr="00040478">
        <w:rPr>
          <w:b/>
        </w:rPr>
        <w:t>Статья 6</w:t>
      </w:r>
    </w:p>
    <w:p w:rsidR="00FC2E0C" w:rsidRDefault="00FC2E0C" w:rsidP="00040478">
      <w:pPr>
        <w:jc w:val="both"/>
      </w:pPr>
      <w:r>
        <w:tab/>
        <w:t>По оформленному письменному требованию не менее 1/3 от общей численности депутатов перерыв в работе сессии объявляется без голосования, но не более чем на 24 часа.</w:t>
      </w:r>
    </w:p>
    <w:p w:rsidR="00FC2E0C" w:rsidRDefault="00FC2E0C" w:rsidP="00040478">
      <w:pPr>
        <w:jc w:val="both"/>
      </w:pPr>
    </w:p>
    <w:p w:rsidR="00FC2E0C" w:rsidRPr="00040478" w:rsidRDefault="00FC2E0C" w:rsidP="00040478">
      <w:pPr>
        <w:jc w:val="both"/>
        <w:rPr>
          <w:b/>
        </w:rPr>
      </w:pPr>
      <w:r w:rsidRPr="00040478">
        <w:rPr>
          <w:b/>
        </w:rPr>
        <w:t>Статья 7</w:t>
      </w:r>
    </w:p>
    <w:p w:rsidR="00FC2E0C" w:rsidRDefault="00FC2E0C" w:rsidP="00040478">
      <w:pPr>
        <w:jc w:val="both"/>
      </w:pPr>
      <w:r>
        <w:tab/>
        <w:t>В случае возникновения необходимости в перерыве работы сессии, не предусмотренном Регламентом собрания МО, предложение о внеурочном перерыве в работе сессии вносится председателем или депутатской комиссией. Решение о времени возобновления работы сессии принимается одновременно с принятием решения о перерыве.</w:t>
      </w:r>
    </w:p>
    <w:p w:rsidR="00FC2E0C" w:rsidRDefault="00FC2E0C" w:rsidP="00040478">
      <w:pPr>
        <w:jc w:val="both"/>
      </w:pPr>
    </w:p>
    <w:p w:rsidR="00FC2E0C" w:rsidRPr="00040478" w:rsidRDefault="00FC2E0C" w:rsidP="00040478">
      <w:pPr>
        <w:jc w:val="both"/>
        <w:rPr>
          <w:b/>
        </w:rPr>
      </w:pPr>
      <w:r w:rsidRPr="00040478">
        <w:rPr>
          <w:b/>
        </w:rPr>
        <w:t>Статья 8</w:t>
      </w:r>
    </w:p>
    <w:p w:rsidR="00FC2E0C" w:rsidRDefault="00FC2E0C" w:rsidP="00040478">
      <w:pPr>
        <w:jc w:val="both"/>
      </w:pPr>
      <w:r>
        <w:tab/>
        <w:t xml:space="preserve">Заседания сессий являются открытыми. В случае необходимости сессия может принять решение о проведении закрытого заседания. Лица, не являющиеся депутатами, присутствуют на закрытом заседании по специальному приглашению. Список </w:t>
      </w:r>
      <w:proofErr w:type="gramStart"/>
      <w:r>
        <w:t>приглашенных</w:t>
      </w:r>
      <w:proofErr w:type="gramEnd"/>
      <w:r>
        <w:t xml:space="preserve"> определяется Президиумом, либо председателем. Глава муниципального района, глава администрации района и представители органов прокуратуры вправе присутствовать на любых, в том числе и закрытых заседаниях.</w:t>
      </w:r>
    </w:p>
    <w:p w:rsidR="00FC2E0C" w:rsidRDefault="00FC2E0C" w:rsidP="00040478">
      <w:pPr>
        <w:jc w:val="both"/>
      </w:pPr>
    </w:p>
    <w:p w:rsidR="00FC2E0C" w:rsidRPr="00040478" w:rsidRDefault="00FC2E0C" w:rsidP="00040478">
      <w:pPr>
        <w:jc w:val="both"/>
        <w:rPr>
          <w:b/>
        </w:rPr>
      </w:pPr>
      <w:r w:rsidRPr="00040478">
        <w:rPr>
          <w:b/>
        </w:rPr>
        <w:t>Статья 9</w:t>
      </w:r>
    </w:p>
    <w:p w:rsidR="00FC2E0C" w:rsidRDefault="00FC2E0C" w:rsidP="00040478">
      <w:pPr>
        <w:jc w:val="both"/>
      </w:pPr>
      <w:r>
        <w:tab/>
        <w:t>Проект повестки дня сессии оглашается председательствующим на сессии. Решение о включении вопросов в повестку дня сессии считается принятым, если за него проголосовало не менее одной трети от общего числа депутатов.</w:t>
      </w:r>
    </w:p>
    <w:p w:rsidR="00FC2E0C" w:rsidRDefault="00FC2E0C" w:rsidP="00040478">
      <w:pPr>
        <w:jc w:val="both"/>
      </w:pPr>
    </w:p>
    <w:p w:rsidR="00FC2E0C" w:rsidRPr="00040478" w:rsidRDefault="00FC2E0C" w:rsidP="00040478">
      <w:pPr>
        <w:jc w:val="both"/>
        <w:rPr>
          <w:b/>
        </w:rPr>
      </w:pPr>
      <w:r w:rsidRPr="00040478">
        <w:rPr>
          <w:b/>
        </w:rPr>
        <w:t>Статья 10</w:t>
      </w:r>
    </w:p>
    <w:p w:rsidR="00FC2E0C" w:rsidRDefault="00FC2E0C" w:rsidP="00040478">
      <w:pPr>
        <w:jc w:val="both"/>
      </w:pPr>
      <w:r>
        <w:tab/>
        <w:t xml:space="preserve">Депутат имеет право решающего голоса по всем рассматриваемым вопросам, выбирать и быть избранным в органы Совета МО. </w:t>
      </w:r>
      <w:proofErr w:type="gramStart"/>
      <w:r>
        <w:t>Депутат вправе предлагать вопросы для рассмотрения Совета МО, вносить предложения по повестке дня сессии, порядку рассмотрения и существу обсуждаемых вопросов, по персональному составу создаваемых органов и кандидатур избираемых, назначаемых или утверждаемых должностных лиц, обращаться с запросами, участвовать в прениях, задавать вопросы, вносить проекты решении и поправки к ним, выступать с обоснованием своих предложений и по мотивам голосования, давать справки в</w:t>
      </w:r>
      <w:proofErr w:type="gramEnd"/>
      <w:r>
        <w:t xml:space="preserve"> </w:t>
      </w:r>
      <w:proofErr w:type="gramStart"/>
      <w:r>
        <w:t>порядке</w:t>
      </w:r>
      <w:proofErr w:type="gramEnd"/>
      <w:r>
        <w:t xml:space="preserve"> установленном регламентом собрания МО.</w:t>
      </w:r>
    </w:p>
    <w:p w:rsidR="00FC2E0C" w:rsidRDefault="00FC2E0C" w:rsidP="00040478">
      <w:pPr>
        <w:jc w:val="both"/>
      </w:pPr>
    </w:p>
    <w:p w:rsidR="00FC2E0C" w:rsidRPr="00040478" w:rsidRDefault="00FC2E0C" w:rsidP="00040478">
      <w:pPr>
        <w:jc w:val="both"/>
        <w:rPr>
          <w:b/>
        </w:rPr>
      </w:pPr>
      <w:r w:rsidRPr="00040478">
        <w:rPr>
          <w:b/>
        </w:rPr>
        <w:t>Статья 11</w:t>
      </w:r>
    </w:p>
    <w:p w:rsidR="00FC2E0C" w:rsidRDefault="00FC2E0C" w:rsidP="00040478">
      <w:pPr>
        <w:jc w:val="both"/>
      </w:pPr>
      <w:r>
        <w:tab/>
        <w:t xml:space="preserve">Просьба о предоставлении слова для выступления в прениях по рассматриваемому вопросу подается, как </w:t>
      </w:r>
      <w:proofErr w:type="gramStart"/>
      <w:r>
        <w:t>правило</w:t>
      </w:r>
      <w:proofErr w:type="gramEnd"/>
      <w:r>
        <w:t xml:space="preserve"> в письменном виде в секретариат сессии. Секретариат сессии составляет список выступающих в порядке поступления заявлений (с фиксацией времени их поступления) и представляет ему председательствующему на сессии.</w:t>
      </w:r>
    </w:p>
    <w:p w:rsidR="00FC2E0C" w:rsidRDefault="00FC2E0C" w:rsidP="00040478">
      <w:pPr>
        <w:jc w:val="both"/>
      </w:pPr>
    </w:p>
    <w:p w:rsidR="00FC2E0C" w:rsidRPr="00040478" w:rsidRDefault="00FC2E0C" w:rsidP="00040478">
      <w:pPr>
        <w:jc w:val="both"/>
        <w:rPr>
          <w:b/>
        </w:rPr>
      </w:pPr>
      <w:r w:rsidRPr="00040478">
        <w:rPr>
          <w:b/>
        </w:rPr>
        <w:t>Статья 12</w:t>
      </w:r>
    </w:p>
    <w:p w:rsidR="00FC2E0C" w:rsidRDefault="00FC2E0C" w:rsidP="00040478">
      <w:pPr>
        <w:jc w:val="both"/>
      </w:pPr>
      <w:r>
        <w:tab/>
        <w:t>Председательствующий на заседании сессии обеспечивает выполнение положений настоящего Регламента в части, касающейся ее проведения.</w:t>
      </w:r>
    </w:p>
    <w:p w:rsidR="00FC2E0C" w:rsidRDefault="00FC2E0C" w:rsidP="00040478">
      <w:pPr>
        <w:jc w:val="both"/>
      </w:pPr>
    </w:p>
    <w:p w:rsidR="00FC2E0C" w:rsidRPr="00040478" w:rsidRDefault="00FC2E0C" w:rsidP="00040478">
      <w:pPr>
        <w:jc w:val="both"/>
        <w:rPr>
          <w:b/>
        </w:rPr>
      </w:pPr>
      <w:r w:rsidRPr="00040478">
        <w:rPr>
          <w:b/>
        </w:rPr>
        <w:t>Статья 13</w:t>
      </w:r>
    </w:p>
    <w:p w:rsidR="00FC2E0C" w:rsidRDefault="00FC2E0C" w:rsidP="00040478">
      <w:pPr>
        <w:jc w:val="both"/>
      </w:pPr>
      <w:r>
        <w:tab/>
        <w:t xml:space="preserve">Глава поселения, заместитель председателя Совета МО, председатели постоянных комиссий вправе взять слово для выступления в любое время, но не более чем на 5 минут, </w:t>
      </w:r>
      <w:r>
        <w:lastRenderedPageBreak/>
        <w:t>продление времени выступления допускается только с разрешения большинства присутствующих на сессии депутатов.</w:t>
      </w:r>
    </w:p>
    <w:p w:rsidR="00FC2E0C" w:rsidRDefault="00FC2E0C" w:rsidP="00040478">
      <w:pPr>
        <w:jc w:val="both"/>
      </w:pPr>
      <w:r>
        <w:tab/>
        <w:t>В конце каждого вечернего заседания отводится до 2 минут для выступления депутатов с краткими заявлениям, сообщениями, справками.</w:t>
      </w:r>
    </w:p>
    <w:p w:rsidR="00FC2E0C" w:rsidRDefault="00FC2E0C" w:rsidP="00040478">
      <w:pPr>
        <w:jc w:val="both"/>
      </w:pPr>
    </w:p>
    <w:p w:rsidR="00FC2E0C" w:rsidRPr="00040478" w:rsidRDefault="00FC2E0C" w:rsidP="00040478">
      <w:pPr>
        <w:jc w:val="both"/>
        <w:rPr>
          <w:b/>
        </w:rPr>
      </w:pPr>
      <w:r w:rsidRPr="00040478">
        <w:rPr>
          <w:b/>
        </w:rPr>
        <w:t xml:space="preserve">Статья14  </w:t>
      </w:r>
    </w:p>
    <w:p w:rsidR="00FC2E0C" w:rsidRDefault="00FC2E0C" w:rsidP="00040478">
      <w:pPr>
        <w:jc w:val="both"/>
      </w:pPr>
      <w:r>
        <w:tab/>
        <w:t>Председательствующий на заседании сессии:</w:t>
      </w:r>
    </w:p>
    <w:p w:rsidR="00FC2E0C" w:rsidRDefault="00FC2E0C" w:rsidP="00040478">
      <w:pPr>
        <w:jc w:val="both"/>
      </w:pPr>
      <w:r>
        <w:t>1.Руководит заседанием, следит за наличием кворума и соблюдением принятого депутатами порядка работы.</w:t>
      </w:r>
    </w:p>
    <w:p w:rsidR="00FC2E0C" w:rsidRDefault="00FC2E0C" w:rsidP="00040478">
      <w:pPr>
        <w:jc w:val="both"/>
      </w:pPr>
      <w:r>
        <w:t>2.Предоставлять слово докладчикам, содокладчикам и выступающим в порядке поступления просьб.</w:t>
      </w:r>
    </w:p>
    <w:p w:rsidR="00FC2E0C" w:rsidRDefault="00FC2E0C" w:rsidP="00040478">
      <w:pPr>
        <w:jc w:val="both"/>
      </w:pPr>
      <w:r>
        <w:t>3.Преимущественное право для выступления предоставляют депутатам</w:t>
      </w:r>
      <w:r w:rsidR="00E607A7">
        <w:t xml:space="preserve"> в соответствии с Регламентом собрания МО.</w:t>
      </w:r>
    </w:p>
    <w:p w:rsidR="00E607A7" w:rsidRDefault="00E607A7" w:rsidP="00040478">
      <w:pPr>
        <w:jc w:val="both"/>
      </w:pPr>
      <w:r>
        <w:t>4.Предоставлять слово для выступления в прениях по рассматриваемому вопросу лицам, приглашенным для участия в рассмотрении вопросов в повестке дня и записавшимся для выступления. При этом депутаты имеют право на первоочередное выступление.</w:t>
      </w:r>
    </w:p>
    <w:p w:rsidR="00E607A7" w:rsidRDefault="00E607A7" w:rsidP="00040478">
      <w:pPr>
        <w:jc w:val="both"/>
      </w:pPr>
      <w:r>
        <w:t>5.При грубом нарушении порядка заседания удаляет нарушителя, не являющегося депутатом, из зала. При некорректном поведении депутата вправе поставить вопрос о лишении его слова.</w:t>
      </w:r>
    </w:p>
    <w:p w:rsidR="00E607A7" w:rsidRDefault="00E607A7" w:rsidP="00040478">
      <w:pPr>
        <w:jc w:val="both"/>
      </w:pPr>
      <w:r>
        <w:t>6.Оглашает письменные запр</w:t>
      </w:r>
      <w:r w:rsidR="002D415D">
        <w:t>о</w:t>
      </w:r>
      <w:r>
        <w:t>сы, обращения, личные заявления и справки, поступившие в адрес сессии, предоставляет депутатам слово для устных запросов, вопросов и справок, а так же замечаний по ведению сессии  в порядке, предусмотренном Регламентом собрания МО.</w:t>
      </w:r>
    </w:p>
    <w:p w:rsidR="00E607A7" w:rsidRDefault="002D415D" w:rsidP="00040478">
      <w:pPr>
        <w:jc w:val="both"/>
      </w:pPr>
      <w:r>
        <w:t>7.Проводит голосование по вопросам, требующим принятия решения, и объявляет его результаты.</w:t>
      </w:r>
    </w:p>
    <w:p w:rsidR="002D415D" w:rsidRDefault="002D415D" w:rsidP="00040478">
      <w:pPr>
        <w:jc w:val="both"/>
      </w:pPr>
      <w:r>
        <w:t>8.Дает поручения, связанные с обеспечением работы сессии постоянным комиссиям и депутатам, Секретариату, а так же администрации.</w:t>
      </w:r>
    </w:p>
    <w:p w:rsidR="002D415D" w:rsidRDefault="002D415D" w:rsidP="00040478">
      <w:pPr>
        <w:jc w:val="both"/>
      </w:pPr>
      <w:r>
        <w:t>9.Организует ведение протокола, при необходимости фонограммы заседания и подписывает протокол заседания сессии.</w:t>
      </w:r>
    </w:p>
    <w:p w:rsidR="002D415D" w:rsidRDefault="002D415D" w:rsidP="00040478">
      <w:pPr>
        <w:jc w:val="both"/>
      </w:pPr>
    </w:p>
    <w:p w:rsidR="002D415D" w:rsidRPr="00040478" w:rsidRDefault="002D415D" w:rsidP="00040478">
      <w:pPr>
        <w:jc w:val="both"/>
        <w:rPr>
          <w:b/>
        </w:rPr>
      </w:pPr>
      <w:r w:rsidRPr="00040478">
        <w:rPr>
          <w:b/>
        </w:rPr>
        <w:t>Статья 15</w:t>
      </w:r>
    </w:p>
    <w:p w:rsidR="00FC2E0C" w:rsidRDefault="00B76161" w:rsidP="00040478">
      <w:pPr>
        <w:jc w:val="both"/>
      </w:pPr>
      <w:r>
        <w:tab/>
        <w:t>Тексты выступлений депутатов, не сумевших по тем или иным причинам выступить, прилагаются к протоколу сессии при желании на то не выступив</w:t>
      </w:r>
      <w:r w:rsidR="00B01C9E">
        <w:t>ш</w:t>
      </w:r>
      <w:r>
        <w:t>их депутатов.</w:t>
      </w:r>
    </w:p>
    <w:p w:rsidR="00B76161" w:rsidRDefault="00B76161" w:rsidP="00040478">
      <w:pPr>
        <w:jc w:val="both"/>
      </w:pPr>
    </w:p>
    <w:p w:rsidR="00B76161" w:rsidRPr="00040478" w:rsidRDefault="00B76161" w:rsidP="00040478">
      <w:pPr>
        <w:jc w:val="both"/>
        <w:rPr>
          <w:b/>
        </w:rPr>
      </w:pPr>
      <w:r w:rsidRPr="00040478">
        <w:rPr>
          <w:b/>
        </w:rPr>
        <w:t>Статья 16</w:t>
      </w:r>
    </w:p>
    <w:p w:rsidR="00B76161" w:rsidRDefault="00B76161" w:rsidP="00040478">
      <w:pPr>
        <w:jc w:val="both"/>
      </w:pPr>
      <w:r>
        <w:tab/>
        <w:t>По решению сессии рассмотрении отдельных вопросов в повестке дня в случае необходимости может быть перенесено на заседание Президиума или постоянных комиссий Собрания, кроме вопросов решаемых исключительно на сессии. Выводы, рекомендации, предложения и решения, выработанные Президиумом и постоянными комиссиями, докладываются на сессии.</w:t>
      </w:r>
    </w:p>
    <w:p w:rsidR="00B76161" w:rsidRDefault="00B76161" w:rsidP="00040478">
      <w:pPr>
        <w:jc w:val="both"/>
      </w:pPr>
    </w:p>
    <w:p w:rsidR="00B76161" w:rsidRPr="00040478" w:rsidRDefault="00B76161" w:rsidP="00040478">
      <w:pPr>
        <w:jc w:val="both"/>
        <w:rPr>
          <w:b/>
        </w:rPr>
      </w:pPr>
      <w:r w:rsidRPr="00040478">
        <w:rPr>
          <w:b/>
        </w:rPr>
        <w:t>Статья 17</w:t>
      </w:r>
    </w:p>
    <w:p w:rsidR="00B76161" w:rsidRDefault="00B76161" w:rsidP="00040478">
      <w:pPr>
        <w:jc w:val="both"/>
      </w:pPr>
      <w:r>
        <w:tab/>
        <w:t>Для выработки окончательного текста решения сессии из числа депутатов может образоваться редакционная комиссия. О результатах работы редакционная комиссия докладывает сессии.</w:t>
      </w:r>
    </w:p>
    <w:p w:rsidR="00B76161" w:rsidRDefault="00B76161" w:rsidP="00040478">
      <w:pPr>
        <w:jc w:val="both"/>
      </w:pPr>
    </w:p>
    <w:p w:rsidR="00B76161" w:rsidRPr="00040478" w:rsidRDefault="00B76161" w:rsidP="00040478">
      <w:pPr>
        <w:jc w:val="both"/>
        <w:rPr>
          <w:b/>
        </w:rPr>
      </w:pPr>
      <w:r w:rsidRPr="00040478">
        <w:rPr>
          <w:b/>
        </w:rPr>
        <w:t>Статья 18</w:t>
      </w:r>
    </w:p>
    <w:p w:rsidR="00B76161" w:rsidRDefault="00B76161" w:rsidP="00040478">
      <w:pPr>
        <w:jc w:val="both"/>
      </w:pPr>
      <w:r>
        <w:tab/>
        <w:t>По решению сессии голосование по проекту решения производится в целом или вначале по пунктам, по разделам, а затем в целом. Рассмотрение предложений, дополнений и уточнений по проекту решения производится после принятия внесенного проекта решения за основу.</w:t>
      </w:r>
    </w:p>
    <w:p w:rsidR="00B76161" w:rsidRDefault="00B76161" w:rsidP="00040478">
      <w:pPr>
        <w:jc w:val="both"/>
      </w:pPr>
      <w:r>
        <w:lastRenderedPageBreak/>
        <w:tab/>
        <w:t>В случае, когда проект решения депутатам роздан заблаговременно, его текст может не оглашаться.</w:t>
      </w:r>
    </w:p>
    <w:p w:rsidR="00B76161" w:rsidRDefault="00B76161" w:rsidP="00040478">
      <w:pPr>
        <w:jc w:val="both"/>
      </w:pPr>
    </w:p>
    <w:p w:rsidR="002621F9" w:rsidRPr="00040478" w:rsidRDefault="002621F9" w:rsidP="00040478">
      <w:pPr>
        <w:jc w:val="both"/>
        <w:rPr>
          <w:b/>
        </w:rPr>
      </w:pPr>
      <w:r w:rsidRPr="00040478">
        <w:rPr>
          <w:b/>
        </w:rPr>
        <w:t>Статья 19</w:t>
      </w:r>
    </w:p>
    <w:p w:rsidR="002621F9" w:rsidRDefault="002621F9" w:rsidP="00040478">
      <w:pPr>
        <w:jc w:val="both"/>
      </w:pPr>
      <w:r>
        <w:tab/>
        <w:t>Решение сессии считается принятым, если за них проголосовало более половины от общего числа депутатов в случаях:</w:t>
      </w:r>
    </w:p>
    <w:p w:rsidR="002621F9" w:rsidRDefault="002621F9" w:rsidP="00040478">
      <w:pPr>
        <w:jc w:val="both"/>
      </w:pPr>
      <w:r>
        <w:t>1.При избрании и освобождении председателя Собрания МО и его заместителя.</w:t>
      </w:r>
    </w:p>
    <w:p w:rsidR="002621F9" w:rsidRDefault="002621F9" w:rsidP="00040478">
      <w:pPr>
        <w:jc w:val="both"/>
      </w:pPr>
      <w:r>
        <w:t>2.Утверждение состава Президиума.</w:t>
      </w:r>
    </w:p>
    <w:p w:rsidR="002621F9" w:rsidRDefault="002621F9" w:rsidP="00040478">
      <w:pPr>
        <w:jc w:val="both"/>
      </w:pPr>
      <w:r>
        <w:t>3.Утверждение председателей постоянных и других комиссий, должностных лиц администраций МО и муниципальных предприятий, согласно принятому реестру муниципальных должностей.</w:t>
      </w:r>
    </w:p>
    <w:p w:rsidR="002621F9" w:rsidRDefault="002621F9" w:rsidP="00040478">
      <w:pPr>
        <w:jc w:val="both"/>
      </w:pPr>
      <w:r>
        <w:t>4.Утверждение местного бюджета, планов и программ развития территории, внесение в них изменений.</w:t>
      </w:r>
    </w:p>
    <w:p w:rsidR="002621F9" w:rsidRDefault="002621F9" w:rsidP="00040478">
      <w:pPr>
        <w:jc w:val="both"/>
      </w:pPr>
      <w:r>
        <w:t>5.Принятие и изменение Регламента совета МО.</w:t>
      </w:r>
    </w:p>
    <w:p w:rsidR="002621F9" w:rsidRDefault="002621F9" w:rsidP="00040478">
      <w:pPr>
        <w:jc w:val="both"/>
      </w:pPr>
    </w:p>
    <w:p w:rsidR="002621F9" w:rsidRPr="00040478" w:rsidRDefault="002621F9" w:rsidP="00040478">
      <w:pPr>
        <w:jc w:val="both"/>
        <w:rPr>
          <w:b/>
        </w:rPr>
      </w:pPr>
      <w:r w:rsidRPr="00040478">
        <w:rPr>
          <w:b/>
        </w:rPr>
        <w:t>Статья 20</w:t>
      </w:r>
    </w:p>
    <w:p w:rsidR="00BF4941" w:rsidRDefault="002621F9" w:rsidP="00040478">
      <w:pPr>
        <w:jc w:val="both"/>
      </w:pPr>
      <w:r>
        <w:tab/>
        <w:t>Решение о внесении вопросов в повестку дня сессии считается принятым, если за него проголосовало не менее 1/3 от общего числа депутатов. Каждое предложение или поправка по проекту решения ставятся на голосование сессии. До принятия решения по поправкам право ответа по существу поправок предоставляется председателю комиссии, готовившей проект. Перед началом открытого голосования председательствующий указывает количество предложений или поправок, вносимых на голосование, уточняет их формулировки.</w:t>
      </w:r>
      <w:r w:rsidR="00B01C9E">
        <w:t xml:space="preserve"> Голосование по </w:t>
      </w:r>
      <w:r w:rsidR="0021418A">
        <w:t>процедурным вопросам может быть проведено без подсчета голосов</w:t>
      </w:r>
      <w:r w:rsidR="00A95BE8">
        <w:t xml:space="preserve"> </w:t>
      </w:r>
      <w:r w:rsidR="0021418A">
        <w:t>- по явному большинству, если никто из депутатов не потребует иного</w:t>
      </w:r>
      <w:r w:rsidR="00B01C9E">
        <w:t xml:space="preserve"> </w:t>
      </w:r>
      <w:r w:rsidR="0021418A">
        <w:t>решения. При голосовании каждый депутат имеет право одного голоса и подает</w:t>
      </w:r>
      <w:r w:rsidR="00B01C9E">
        <w:t xml:space="preserve"> </w:t>
      </w:r>
      <w:r w:rsidR="0021418A">
        <w:t>его «за»</w:t>
      </w:r>
      <w:r w:rsidR="00B01C9E">
        <w:t xml:space="preserve"> </w:t>
      </w:r>
      <w:r w:rsidR="0021418A">
        <w:t>предложение или «проти</w:t>
      </w:r>
      <w:r w:rsidR="00B01C9E">
        <w:t>в</w:t>
      </w:r>
      <w:r w:rsidR="0021418A">
        <w:t>», либо воздерживае</w:t>
      </w:r>
      <w:r w:rsidR="00B01C9E">
        <w:t>т</w:t>
      </w:r>
      <w:r w:rsidR="0021418A">
        <w:t>ся при голосовании. После окончания подсчета голосов председательствующий объявляет результаты голосования:</w:t>
      </w:r>
      <w:r w:rsidR="00B01C9E">
        <w:t xml:space="preserve"> </w:t>
      </w:r>
      <w:r w:rsidR="0021418A">
        <w:t>принято предложение или отклонено.</w:t>
      </w:r>
      <w:r w:rsidR="00B01C9E">
        <w:t xml:space="preserve"> </w:t>
      </w:r>
      <w:r w:rsidR="0021418A">
        <w:t>Если предлагаем</w:t>
      </w:r>
      <w:r w:rsidR="00B01C9E">
        <w:t>а</w:t>
      </w:r>
      <w:r w:rsidR="0021418A">
        <w:t>я поправка не набрала необходим</w:t>
      </w:r>
      <w:r w:rsidR="00B01C9E">
        <w:t>о</w:t>
      </w:r>
      <w:r w:rsidR="0021418A">
        <w:t>го количества голосов, то считается принятым решение, предложенное в проекте.</w:t>
      </w:r>
      <w:r w:rsidR="00B01C9E">
        <w:t xml:space="preserve"> </w:t>
      </w:r>
      <w:r w:rsidR="0021418A">
        <w:t>Решения Собрания МО</w:t>
      </w:r>
      <w:r w:rsidR="00A95BE8">
        <w:t>,</w:t>
      </w:r>
      <w:r w:rsidR="0021418A">
        <w:t xml:space="preserve"> а также предложения и поправки по проекту считаются принятыми, если за них подано большинство голосов от присутствующих на заседании депутатов, если иное не предусмотрено регламентом Собрания МО, Уставом МО. При наличии правомочности </w:t>
      </w:r>
      <w:proofErr w:type="gramStart"/>
      <w:r w:rsidR="0021418A">
        <w:t xml:space="preserve">( </w:t>
      </w:r>
      <w:proofErr w:type="gramEnd"/>
      <w:r w:rsidR="0021418A">
        <w:t xml:space="preserve">кворума) для деятельности собрания МО при несостоявшихся выборах в отдельных округах, либо при снятии частью депутатов своих полномочий, расчет кворума </w:t>
      </w:r>
      <w:r w:rsidR="00B01C9E">
        <w:t>для принятия решения определяется не от общего числа депутатов, а от действующего на момент принятия решения. Решения Собрания МО подписываются председателем. Решения, затрагивающие права жителей района, вступают в силу со дня их опубликования в СМИ.</w:t>
      </w:r>
    </w:p>
    <w:p w:rsidR="00B01C9E" w:rsidRDefault="00B01C9E" w:rsidP="00040478">
      <w:pPr>
        <w:jc w:val="both"/>
      </w:pPr>
    </w:p>
    <w:p w:rsidR="00B01C9E" w:rsidRPr="00040478" w:rsidRDefault="00B01C9E" w:rsidP="00040478">
      <w:pPr>
        <w:jc w:val="both"/>
        <w:rPr>
          <w:b/>
        </w:rPr>
      </w:pPr>
      <w:r w:rsidRPr="00040478">
        <w:rPr>
          <w:b/>
        </w:rPr>
        <w:t>Статья 21</w:t>
      </w:r>
    </w:p>
    <w:p w:rsidR="00B01C9E" w:rsidRDefault="00B01C9E" w:rsidP="00040478">
      <w:pPr>
        <w:jc w:val="both"/>
      </w:pPr>
      <w:r>
        <w:tab/>
        <w:t>Тайное голосование проводится при выборах председателя Собрания МО, а также по выражению недоверия главе поселения. Тайное голосование по другим вопросам проводиться по требованию не менее 1/5 от депутатов Собрания МО. Решение Собрания МО о выражении недоверия главе МО считается принятым, если за него проголосовало не менее 2/3 от общего числа депутатов.</w:t>
      </w:r>
    </w:p>
    <w:p w:rsidR="00B01C9E" w:rsidRDefault="00B01C9E" w:rsidP="00040478">
      <w:pPr>
        <w:jc w:val="both"/>
      </w:pPr>
    </w:p>
    <w:p w:rsidR="00B01C9E" w:rsidRPr="00040478" w:rsidRDefault="00B01C9E" w:rsidP="00040478">
      <w:pPr>
        <w:jc w:val="both"/>
        <w:rPr>
          <w:b/>
        </w:rPr>
      </w:pPr>
      <w:r w:rsidRPr="00040478">
        <w:rPr>
          <w:b/>
        </w:rPr>
        <w:t>Статья 22</w:t>
      </w:r>
    </w:p>
    <w:p w:rsidR="00B01C9E" w:rsidRDefault="00B84B3B" w:rsidP="00040478">
      <w:pPr>
        <w:jc w:val="both"/>
      </w:pPr>
      <w:r>
        <w:tab/>
        <w:t xml:space="preserve">Для проведения тайного голосования и определения его результатов из числа депутатов открытым голосованием избирается счетная комиссия. В счетную комиссию не могут входить депутаты, чьи кандидатуры выдвинуты в состав избираемых </w:t>
      </w:r>
      <w:r w:rsidR="00326F73">
        <w:t xml:space="preserve">органов или включены в бюллетень тайного голосования. Счетная комиссия избирает из своего состава председателя и секретаря комиссии. Решение счетной комиссии принимается </w:t>
      </w:r>
      <w:r w:rsidR="00326F73">
        <w:lastRenderedPageBreak/>
        <w:t>большинством голосов счетной членов комиссии. Протоколы счетной комиссии утверждаются решением сессии. Бюллетени изготавливаются под контролем счетной комиссии по установленной форме и в определенном количестве. Бюллетени для тайного голосования содержат необходимую для голосования информацию. В бюллетени для голосования по проекту решения или единственной кандидатуре должны стоять слова «за» и «против».</w:t>
      </w:r>
      <w:r w:rsidR="00A95BE8">
        <w:t xml:space="preserve"> </w:t>
      </w:r>
      <w:r w:rsidR="00326F73">
        <w:t xml:space="preserve">Время и место голосования, порядок его проведения устанавливается счетной комиссией в соответствии с Регламентом собрания </w:t>
      </w:r>
      <w:proofErr w:type="gramStart"/>
      <w:r w:rsidR="00326F73">
        <w:t>МО</w:t>
      </w:r>
      <w:proofErr w:type="gramEnd"/>
      <w:r w:rsidR="00326F73">
        <w:t xml:space="preserve"> и объявляются председателем счетной комиссии.</w:t>
      </w:r>
    </w:p>
    <w:p w:rsidR="00326F73" w:rsidRDefault="00326F73" w:rsidP="00040478">
      <w:pPr>
        <w:jc w:val="both"/>
      </w:pPr>
    </w:p>
    <w:p w:rsidR="00326F73" w:rsidRPr="00040478" w:rsidRDefault="00326F73" w:rsidP="00040478">
      <w:pPr>
        <w:jc w:val="both"/>
        <w:rPr>
          <w:b/>
        </w:rPr>
      </w:pPr>
      <w:r w:rsidRPr="00040478">
        <w:rPr>
          <w:b/>
        </w:rPr>
        <w:t xml:space="preserve">Статья 23 </w:t>
      </w:r>
    </w:p>
    <w:p w:rsidR="00A95BE8" w:rsidRDefault="00326F73" w:rsidP="00040478">
      <w:pPr>
        <w:jc w:val="both"/>
      </w:pPr>
      <w:r>
        <w:tab/>
        <w:t>Каждому депутату выдается один бюллетень по выборам соответствующего должностного лица, либо по рассматриваемому вопросу. Бюллетени для тайного голосования выдаются депутатам членами счетной комиссии в соответствии со списками под роспись. Заполнение бюллетеней производится депутатов в кабине (комнате)</w:t>
      </w:r>
      <w:r w:rsidR="001D4280">
        <w:t xml:space="preserve"> </w:t>
      </w:r>
      <w:r>
        <w:t>для тайного голосования путем</w:t>
      </w:r>
      <w:r w:rsidR="001D4280">
        <w:t xml:space="preserve"> зачеркивания в бюллетени фамилии кандидата, против которого он голосует, а в бюллетени по проекту решения – слова «за» и «против» возле вариантов предлагаемых решений.</w:t>
      </w:r>
      <w:r w:rsidR="00A95BE8">
        <w:t xml:space="preserve"> </w:t>
      </w:r>
      <w:r w:rsidR="001D4280">
        <w:t>Недействительными считаются бюллетени неустановленной формы: при избрании должностных лиц – бюллетени, в которых оставлены две или более кандидатуры</w:t>
      </w:r>
      <w:r w:rsidR="00A95BE8">
        <w:t xml:space="preserve"> на одну должность: при голосовании по решению – бюллетени, где оставлены </w:t>
      </w:r>
      <w:proofErr w:type="gramStart"/>
      <w:r w:rsidR="00A95BE8">
        <w:t>два и более вариантов</w:t>
      </w:r>
      <w:proofErr w:type="gramEnd"/>
      <w:r w:rsidR="00A95BE8">
        <w:t xml:space="preserve"> ответа. Фамилии, дописанные в бюллетень голосов не учитываются.</w:t>
      </w:r>
    </w:p>
    <w:p w:rsidR="00A95BE8" w:rsidRDefault="00A95BE8" w:rsidP="00040478">
      <w:pPr>
        <w:jc w:val="both"/>
      </w:pPr>
    </w:p>
    <w:p w:rsidR="00A95BE8" w:rsidRPr="00040478" w:rsidRDefault="00A95BE8" w:rsidP="00040478">
      <w:pPr>
        <w:jc w:val="both"/>
        <w:rPr>
          <w:b/>
        </w:rPr>
      </w:pPr>
      <w:r w:rsidRPr="00040478">
        <w:rPr>
          <w:b/>
        </w:rPr>
        <w:t xml:space="preserve">Статья 24 </w:t>
      </w:r>
    </w:p>
    <w:p w:rsidR="00326F73" w:rsidRDefault="00A95BE8" w:rsidP="00040478">
      <w:pPr>
        <w:jc w:val="both"/>
      </w:pPr>
      <w:r>
        <w:tab/>
        <w:t>В результате тайного голосования счетная комиссия составляет протоколы, которые подписываются всеми членами счетной комиссии. По докладу счетной комиссии сессия открытым голосованием принимает решение об утверждении результатов тайного голосования.</w:t>
      </w:r>
      <w:r w:rsidR="001D4280">
        <w:t xml:space="preserve"> </w:t>
      </w:r>
    </w:p>
    <w:p w:rsidR="00A95BE8" w:rsidRDefault="00A95BE8" w:rsidP="00040478">
      <w:pPr>
        <w:jc w:val="both"/>
      </w:pPr>
    </w:p>
    <w:p w:rsidR="00A95BE8" w:rsidRPr="00040478" w:rsidRDefault="00A95BE8" w:rsidP="00040478">
      <w:pPr>
        <w:jc w:val="both"/>
        <w:rPr>
          <w:b/>
        </w:rPr>
      </w:pPr>
      <w:r w:rsidRPr="00040478">
        <w:rPr>
          <w:b/>
        </w:rPr>
        <w:t xml:space="preserve">Статья 25 </w:t>
      </w:r>
    </w:p>
    <w:p w:rsidR="00A95BE8" w:rsidRDefault="00A95BE8" w:rsidP="00040478">
      <w:pPr>
        <w:ind w:firstLine="708"/>
        <w:jc w:val="both"/>
      </w:pPr>
      <w:r>
        <w:t>Поименно голосование проводится по требованию не менее 1/5 от общего числа депутатов, за исключением случаев, предусмотренных Регламентом Собрания МО.</w:t>
      </w:r>
    </w:p>
    <w:p w:rsidR="00A95BE8" w:rsidRDefault="00A95BE8" w:rsidP="00040478">
      <w:pPr>
        <w:ind w:firstLine="708"/>
        <w:jc w:val="both"/>
      </w:pPr>
    </w:p>
    <w:p w:rsidR="00A95BE8" w:rsidRPr="00040478" w:rsidRDefault="00A95BE8" w:rsidP="00040478">
      <w:pPr>
        <w:jc w:val="both"/>
        <w:rPr>
          <w:b/>
        </w:rPr>
      </w:pPr>
      <w:r w:rsidRPr="00040478">
        <w:rPr>
          <w:b/>
        </w:rPr>
        <w:t>Статья 26</w:t>
      </w:r>
    </w:p>
    <w:p w:rsidR="00A95BE8" w:rsidRDefault="00A95BE8" w:rsidP="00040478">
      <w:pPr>
        <w:jc w:val="both"/>
      </w:pPr>
      <w:r>
        <w:tab/>
      </w:r>
      <w:r w:rsidR="008F546B">
        <w:t>Депутат обязан лично осуществлять свое право на голосование. Депутат, который отсутствовал во время голосования, вправе подать свой голос позже.</w:t>
      </w:r>
    </w:p>
    <w:p w:rsidR="008F546B" w:rsidRDefault="008F546B" w:rsidP="00040478">
      <w:pPr>
        <w:jc w:val="both"/>
      </w:pPr>
    </w:p>
    <w:p w:rsidR="008F546B" w:rsidRPr="00040478" w:rsidRDefault="008F546B" w:rsidP="00040478">
      <w:pPr>
        <w:jc w:val="both"/>
        <w:rPr>
          <w:b/>
        </w:rPr>
      </w:pPr>
      <w:r w:rsidRPr="00040478">
        <w:rPr>
          <w:b/>
        </w:rPr>
        <w:t>Статья 2</w:t>
      </w:r>
      <w:r w:rsidR="00D447FC" w:rsidRPr="00040478">
        <w:rPr>
          <w:b/>
        </w:rPr>
        <w:t>7</w:t>
      </w:r>
    </w:p>
    <w:p w:rsidR="008F546B" w:rsidRDefault="008F546B" w:rsidP="00040478">
      <w:pPr>
        <w:jc w:val="both"/>
      </w:pPr>
      <w:r>
        <w:tab/>
        <w:t>При выявлении ошибок в технике проведенного голосования по решению проводится повторное голосование.</w:t>
      </w:r>
    </w:p>
    <w:p w:rsidR="008F546B" w:rsidRDefault="008F546B" w:rsidP="00040478">
      <w:pPr>
        <w:jc w:val="both"/>
      </w:pPr>
    </w:p>
    <w:p w:rsidR="008F546B" w:rsidRPr="00040478" w:rsidRDefault="008F546B" w:rsidP="00040478">
      <w:pPr>
        <w:jc w:val="both"/>
        <w:rPr>
          <w:b/>
        </w:rPr>
      </w:pPr>
      <w:r w:rsidRPr="00040478">
        <w:rPr>
          <w:b/>
        </w:rPr>
        <w:t>Статья 2</w:t>
      </w:r>
      <w:r w:rsidR="00D447FC" w:rsidRPr="00040478">
        <w:rPr>
          <w:b/>
        </w:rPr>
        <w:t>8</w:t>
      </w:r>
    </w:p>
    <w:p w:rsidR="00D447FC" w:rsidRDefault="00D447FC" w:rsidP="00040478">
      <w:pPr>
        <w:jc w:val="both"/>
      </w:pPr>
      <w:r>
        <w:tab/>
        <w:t>Предложения и критические замечания, высказанные депутатами или переданные в письменной форме председателю, а также содержащиеся в заключениях постоянных комиссий если они не получили устного разрешения на сессии или в решении Собрания МО, в десятидневный срок рассматриваются Президиумом. Или направляются Секретариатом в соответствующие муниципальные и общественные органы и должностным лицам, которые обязаны в месячный срок рассмотреть эти предложения и замечания и о результатах сообщить непосредственно депутату или комиссии соответственно.</w:t>
      </w:r>
    </w:p>
    <w:p w:rsidR="00D447FC" w:rsidRDefault="00D447FC" w:rsidP="00040478">
      <w:pPr>
        <w:jc w:val="both"/>
      </w:pPr>
    </w:p>
    <w:p w:rsidR="00D447FC" w:rsidRPr="00040478" w:rsidRDefault="00D447FC" w:rsidP="00040478">
      <w:pPr>
        <w:jc w:val="both"/>
        <w:rPr>
          <w:b/>
        </w:rPr>
      </w:pPr>
      <w:r w:rsidRPr="00040478">
        <w:rPr>
          <w:b/>
        </w:rPr>
        <w:t>Статья 29</w:t>
      </w:r>
    </w:p>
    <w:p w:rsidR="00D447FC" w:rsidRDefault="00D447FC" w:rsidP="00040478">
      <w:pPr>
        <w:jc w:val="both"/>
      </w:pPr>
      <w:r>
        <w:lastRenderedPageBreak/>
        <w:tab/>
        <w:t>Письма граждан, поступающие в адрес сессии, рассматриваются в порядке, предусмотренном законодательством и Положением о порядке рассмотрения жалоб, заявлений и предложений.</w:t>
      </w:r>
    </w:p>
    <w:p w:rsidR="00D447FC" w:rsidRPr="00040478" w:rsidRDefault="00D447FC" w:rsidP="00040478">
      <w:pPr>
        <w:jc w:val="both"/>
        <w:rPr>
          <w:b/>
        </w:rPr>
      </w:pPr>
    </w:p>
    <w:p w:rsidR="00D447FC" w:rsidRPr="00040478" w:rsidRDefault="00D447FC" w:rsidP="00040478">
      <w:pPr>
        <w:jc w:val="both"/>
        <w:rPr>
          <w:b/>
        </w:rPr>
      </w:pPr>
      <w:r w:rsidRPr="00040478">
        <w:rPr>
          <w:b/>
        </w:rPr>
        <w:t>Статья 30</w:t>
      </w:r>
    </w:p>
    <w:p w:rsidR="00CB1AF4" w:rsidRDefault="00D447FC" w:rsidP="00040478">
      <w:pPr>
        <w:jc w:val="both"/>
      </w:pPr>
      <w:r>
        <w:tab/>
      </w:r>
      <w:r w:rsidR="00CB1AF4">
        <w:t>Регистрация депутатских объединений</w:t>
      </w:r>
    </w:p>
    <w:p w:rsidR="00CB1AF4" w:rsidRDefault="00CB1AF4" w:rsidP="00040478">
      <w:pPr>
        <w:jc w:val="both"/>
      </w:pPr>
      <w:r>
        <w:t>30.1 Регистрации подлежат депутатские фракции численностью не менее 3 депутатов сельского Совета</w:t>
      </w:r>
    </w:p>
    <w:p w:rsidR="00CB1AF4" w:rsidRDefault="00CB1AF4" w:rsidP="00040478">
      <w:pPr>
        <w:jc w:val="both"/>
      </w:pPr>
      <w:r>
        <w:t>30.2 Депутаты сельского Совета, не вошедшие в депутатские фракции вправе образовывать депутатские группы. Регистрации подлежат депутатские группы численность не менее 3трех депутатов сельского Совета.</w:t>
      </w:r>
    </w:p>
    <w:p w:rsidR="00CB1AF4" w:rsidRDefault="00CB1AF4" w:rsidP="00040478">
      <w:pPr>
        <w:jc w:val="both"/>
      </w:pPr>
      <w:r>
        <w:t>30.3 Депутаты сельского Совета не вошедшие ни в одно из депутатских объединений при их регистрации либо выбывшие из депутатского объединения, в дальнейшем могут войти в любое из них при согласовании депутатского объединения.</w:t>
      </w:r>
    </w:p>
    <w:p w:rsidR="00E93B7F" w:rsidRDefault="00CB1AF4" w:rsidP="00040478">
      <w:pPr>
        <w:jc w:val="both"/>
      </w:pPr>
      <w:r>
        <w:t xml:space="preserve">30.4 Регистрация депутатской фракции, депутатской группы осуществляется Главой поселения посредством издания </w:t>
      </w:r>
      <w:r w:rsidR="00E93B7F">
        <w:t>соответствующего распоряжения на основании:</w:t>
      </w:r>
    </w:p>
    <w:p w:rsidR="00E93B7F" w:rsidRDefault="00E93B7F" w:rsidP="00040478">
      <w:pPr>
        <w:jc w:val="both"/>
      </w:pPr>
      <w:r>
        <w:t>а) письменного уведомления руководителя депутатской фракции, депутатской группы об образовании депутатской фракции, депутатской группы;</w:t>
      </w:r>
    </w:p>
    <w:p w:rsidR="00E93B7F" w:rsidRDefault="00E93B7F" w:rsidP="00040478">
      <w:pPr>
        <w:jc w:val="both"/>
      </w:pPr>
      <w:r>
        <w:t xml:space="preserve">б) протокола организационного собрания депутатской фракции, депутатской группы, включающего решения о целях ох образования, официальном названии, списочном составе, а также о лицах уполномоченных выступать от имени депутатской фракции, депутатской группы и предоставлять </w:t>
      </w:r>
      <w:proofErr w:type="gramStart"/>
      <w:r>
        <w:t>из</w:t>
      </w:r>
      <w:proofErr w:type="gramEnd"/>
      <w:r>
        <w:t xml:space="preserve"> </w:t>
      </w:r>
      <w:proofErr w:type="gramStart"/>
      <w:r>
        <w:t>на</w:t>
      </w:r>
      <w:proofErr w:type="gramEnd"/>
      <w:r>
        <w:t xml:space="preserve"> заседаниях сельского Совета, в органах местного самоуправления и общественных объединениях;</w:t>
      </w:r>
    </w:p>
    <w:p w:rsidR="00E93B7F" w:rsidRDefault="00E93B7F" w:rsidP="00040478">
      <w:pPr>
        <w:jc w:val="both"/>
      </w:pPr>
      <w:r>
        <w:t xml:space="preserve">в) письменных </w:t>
      </w:r>
      <w:proofErr w:type="gramStart"/>
      <w:r>
        <w:t>заявлениях</w:t>
      </w:r>
      <w:proofErr w:type="gramEnd"/>
      <w:r>
        <w:t xml:space="preserve"> депутатов сельского Совета о вхождении в депутатскую фракцию, в депутатскую группу.</w:t>
      </w:r>
    </w:p>
    <w:p w:rsidR="00E93B7F" w:rsidRDefault="00E93B7F" w:rsidP="00040478">
      <w:pPr>
        <w:jc w:val="both"/>
      </w:pPr>
      <w:r>
        <w:t>30.5 Регистрация депутатских объединений производится не позднее 10 рабочих дней со дня подачи с сельский Совет выше перечисленных документов.</w:t>
      </w:r>
    </w:p>
    <w:p w:rsidR="00E93B7F" w:rsidRDefault="00E93B7F" w:rsidP="00040478">
      <w:pPr>
        <w:jc w:val="both"/>
      </w:pPr>
      <w:r>
        <w:t>30.6 Распоряжение Главы поселения о регистрации депутатского объединения рассылается в депутатские объединения, постоянно действующие органы сельского Совета для сведения.</w:t>
      </w:r>
    </w:p>
    <w:p w:rsidR="00E93B7F" w:rsidRDefault="00E93B7F" w:rsidP="00040478">
      <w:pPr>
        <w:jc w:val="both"/>
      </w:pPr>
      <w:r>
        <w:t xml:space="preserve">30.7 </w:t>
      </w:r>
      <w:proofErr w:type="gramStart"/>
      <w:r>
        <w:t>Контроль за</w:t>
      </w:r>
      <w:proofErr w:type="gramEnd"/>
      <w:r>
        <w:t xml:space="preserve"> изменениями в составах депутатских объединений осуществляет Глава поселения</w:t>
      </w:r>
    </w:p>
    <w:p w:rsidR="00E93B7F" w:rsidRDefault="00E93B7F" w:rsidP="00040478">
      <w:pPr>
        <w:jc w:val="both"/>
      </w:pPr>
      <w:r>
        <w:t xml:space="preserve">30.8 </w:t>
      </w:r>
      <w:proofErr w:type="gramStart"/>
      <w:r>
        <w:t>Объединения депутатов сельского Совета, не зарегистрированные в соответствии с настоящей статьей не пользуются</w:t>
      </w:r>
      <w:proofErr w:type="gramEnd"/>
      <w:r>
        <w:t xml:space="preserve"> правами депутатского объеди</w:t>
      </w:r>
      <w:r w:rsidR="00040478">
        <w:t>не</w:t>
      </w:r>
      <w:r>
        <w:t>н</w:t>
      </w:r>
      <w:r w:rsidR="00040478">
        <w:t>ия, определенные настоящим регламентом</w:t>
      </w:r>
    </w:p>
    <w:p w:rsidR="008F546B" w:rsidRDefault="008F546B" w:rsidP="00040478">
      <w:pPr>
        <w:jc w:val="both"/>
      </w:pPr>
      <w:r>
        <w:tab/>
      </w:r>
    </w:p>
    <w:sectPr w:rsidR="008F546B" w:rsidSect="00BF494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C2E0C"/>
    <w:rsid w:val="00040478"/>
    <w:rsid w:val="001D4280"/>
    <w:rsid w:val="0021418A"/>
    <w:rsid w:val="002621F9"/>
    <w:rsid w:val="002D415D"/>
    <w:rsid w:val="00326F73"/>
    <w:rsid w:val="0036191A"/>
    <w:rsid w:val="00567C3C"/>
    <w:rsid w:val="00614B7D"/>
    <w:rsid w:val="0080355E"/>
    <w:rsid w:val="0084743E"/>
    <w:rsid w:val="00857A7A"/>
    <w:rsid w:val="008762F9"/>
    <w:rsid w:val="008B56E4"/>
    <w:rsid w:val="008F546B"/>
    <w:rsid w:val="009614C4"/>
    <w:rsid w:val="00A95BE8"/>
    <w:rsid w:val="00B01C9E"/>
    <w:rsid w:val="00B76161"/>
    <w:rsid w:val="00B84B3B"/>
    <w:rsid w:val="00BA1CCD"/>
    <w:rsid w:val="00BF4941"/>
    <w:rsid w:val="00CB1AF4"/>
    <w:rsid w:val="00D447FC"/>
    <w:rsid w:val="00DA3A45"/>
    <w:rsid w:val="00DD60A3"/>
    <w:rsid w:val="00E607A7"/>
    <w:rsid w:val="00E93B7F"/>
    <w:rsid w:val="00FC2E0C"/>
    <w:rsid w:val="00FE68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40" w:line="480" w:lineRule="auto"/>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2E0C"/>
    <w:pPr>
      <w:spacing w:after="0" w:line="240" w:lineRule="auto"/>
      <w:ind w:firstLine="0"/>
    </w:pPr>
    <w:rPr>
      <w:rFonts w:ascii="Times New Roman" w:eastAsia="Times New Roman" w:hAnsi="Times New Roman" w:cs="Times New Roman"/>
      <w:sz w:val="24"/>
      <w:szCs w:val="24"/>
      <w:lang w:val="ru-RU" w:eastAsia="ru-RU" w:bidi="ar-SA"/>
    </w:rPr>
  </w:style>
  <w:style w:type="paragraph" w:styleId="1">
    <w:name w:val="heading 1"/>
    <w:basedOn w:val="a"/>
    <w:next w:val="a"/>
    <w:link w:val="10"/>
    <w:uiPriority w:val="9"/>
    <w:qFormat/>
    <w:rsid w:val="00567C3C"/>
    <w:pPr>
      <w:spacing w:before="600" w:line="360" w:lineRule="auto"/>
      <w:outlineLvl w:val="0"/>
    </w:pPr>
    <w:rPr>
      <w:rFonts w:asciiTheme="majorHAnsi" w:eastAsiaTheme="majorEastAsia" w:hAnsiTheme="majorHAnsi" w:cstheme="majorBidi"/>
      <w:b/>
      <w:bCs/>
      <w:i/>
      <w:iCs/>
      <w:sz w:val="32"/>
      <w:szCs w:val="32"/>
      <w:lang w:val="en-US" w:eastAsia="en-US" w:bidi="en-US"/>
    </w:rPr>
  </w:style>
  <w:style w:type="paragraph" w:styleId="2">
    <w:name w:val="heading 2"/>
    <w:basedOn w:val="a"/>
    <w:next w:val="a"/>
    <w:link w:val="20"/>
    <w:uiPriority w:val="9"/>
    <w:semiHidden/>
    <w:unhideWhenUsed/>
    <w:qFormat/>
    <w:rsid w:val="00567C3C"/>
    <w:pPr>
      <w:spacing w:before="320" w:line="360" w:lineRule="auto"/>
      <w:outlineLvl w:val="1"/>
    </w:pPr>
    <w:rPr>
      <w:rFonts w:asciiTheme="majorHAnsi" w:eastAsiaTheme="majorEastAsia" w:hAnsiTheme="majorHAnsi" w:cstheme="majorBidi"/>
      <w:b/>
      <w:bCs/>
      <w:i/>
      <w:iCs/>
      <w:sz w:val="28"/>
      <w:szCs w:val="28"/>
      <w:lang w:val="en-US" w:eastAsia="en-US" w:bidi="en-US"/>
    </w:rPr>
  </w:style>
  <w:style w:type="paragraph" w:styleId="3">
    <w:name w:val="heading 3"/>
    <w:basedOn w:val="a"/>
    <w:next w:val="a"/>
    <w:link w:val="30"/>
    <w:uiPriority w:val="9"/>
    <w:semiHidden/>
    <w:unhideWhenUsed/>
    <w:qFormat/>
    <w:rsid w:val="00567C3C"/>
    <w:pPr>
      <w:spacing w:before="320" w:line="360" w:lineRule="auto"/>
      <w:outlineLvl w:val="2"/>
    </w:pPr>
    <w:rPr>
      <w:rFonts w:asciiTheme="majorHAnsi" w:eastAsiaTheme="majorEastAsia" w:hAnsiTheme="majorHAnsi" w:cstheme="majorBidi"/>
      <w:b/>
      <w:bCs/>
      <w:i/>
      <w:iCs/>
      <w:sz w:val="26"/>
      <w:szCs w:val="26"/>
      <w:lang w:val="en-US" w:eastAsia="en-US" w:bidi="en-US"/>
    </w:rPr>
  </w:style>
  <w:style w:type="paragraph" w:styleId="4">
    <w:name w:val="heading 4"/>
    <w:basedOn w:val="a"/>
    <w:next w:val="a"/>
    <w:link w:val="40"/>
    <w:uiPriority w:val="9"/>
    <w:semiHidden/>
    <w:unhideWhenUsed/>
    <w:qFormat/>
    <w:rsid w:val="00567C3C"/>
    <w:pPr>
      <w:spacing w:before="280" w:line="360" w:lineRule="auto"/>
      <w:outlineLvl w:val="3"/>
    </w:pPr>
    <w:rPr>
      <w:rFonts w:asciiTheme="majorHAnsi" w:eastAsiaTheme="majorEastAsia" w:hAnsiTheme="majorHAnsi" w:cstheme="majorBidi"/>
      <w:b/>
      <w:bCs/>
      <w:i/>
      <w:iCs/>
      <w:lang w:val="en-US" w:eastAsia="en-US" w:bidi="en-US"/>
    </w:rPr>
  </w:style>
  <w:style w:type="paragraph" w:styleId="5">
    <w:name w:val="heading 5"/>
    <w:basedOn w:val="a"/>
    <w:next w:val="a"/>
    <w:link w:val="50"/>
    <w:uiPriority w:val="9"/>
    <w:semiHidden/>
    <w:unhideWhenUsed/>
    <w:qFormat/>
    <w:rsid w:val="00567C3C"/>
    <w:pPr>
      <w:spacing w:before="280" w:line="360" w:lineRule="auto"/>
      <w:outlineLvl w:val="4"/>
    </w:pPr>
    <w:rPr>
      <w:rFonts w:asciiTheme="majorHAnsi" w:eastAsiaTheme="majorEastAsia" w:hAnsiTheme="majorHAnsi" w:cstheme="majorBidi"/>
      <w:b/>
      <w:bCs/>
      <w:i/>
      <w:iCs/>
      <w:sz w:val="22"/>
      <w:szCs w:val="22"/>
      <w:lang w:val="en-US" w:eastAsia="en-US" w:bidi="en-US"/>
    </w:rPr>
  </w:style>
  <w:style w:type="paragraph" w:styleId="6">
    <w:name w:val="heading 6"/>
    <w:basedOn w:val="a"/>
    <w:next w:val="a"/>
    <w:link w:val="60"/>
    <w:uiPriority w:val="9"/>
    <w:semiHidden/>
    <w:unhideWhenUsed/>
    <w:qFormat/>
    <w:rsid w:val="00567C3C"/>
    <w:pPr>
      <w:spacing w:before="280" w:after="80" w:line="360" w:lineRule="auto"/>
      <w:outlineLvl w:val="5"/>
    </w:pPr>
    <w:rPr>
      <w:rFonts w:asciiTheme="majorHAnsi" w:eastAsiaTheme="majorEastAsia" w:hAnsiTheme="majorHAnsi" w:cstheme="majorBidi"/>
      <w:b/>
      <w:bCs/>
      <w:i/>
      <w:iCs/>
      <w:sz w:val="22"/>
      <w:szCs w:val="22"/>
      <w:lang w:val="en-US" w:eastAsia="en-US" w:bidi="en-US"/>
    </w:rPr>
  </w:style>
  <w:style w:type="paragraph" w:styleId="7">
    <w:name w:val="heading 7"/>
    <w:basedOn w:val="a"/>
    <w:next w:val="a"/>
    <w:link w:val="70"/>
    <w:uiPriority w:val="9"/>
    <w:semiHidden/>
    <w:unhideWhenUsed/>
    <w:qFormat/>
    <w:rsid w:val="00567C3C"/>
    <w:pPr>
      <w:spacing w:before="280" w:line="360" w:lineRule="auto"/>
      <w:outlineLvl w:val="6"/>
    </w:pPr>
    <w:rPr>
      <w:rFonts w:asciiTheme="majorHAnsi" w:eastAsiaTheme="majorEastAsia" w:hAnsiTheme="majorHAnsi" w:cstheme="majorBidi"/>
      <w:b/>
      <w:bCs/>
      <w:i/>
      <w:iCs/>
      <w:sz w:val="20"/>
      <w:szCs w:val="20"/>
      <w:lang w:val="en-US" w:eastAsia="en-US" w:bidi="en-US"/>
    </w:rPr>
  </w:style>
  <w:style w:type="paragraph" w:styleId="8">
    <w:name w:val="heading 8"/>
    <w:basedOn w:val="a"/>
    <w:next w:val="a"/>
    <w:link w:val="80"/>
    <w:uiPriority w:val="9"/>
    <w:semiHidden/>
    <w:unhideWhenUsed/>
    <w:qFormat/>
    <w:rsid w:val="00567C3C"/>
    <w:pPr>
      <w:spacing w:before="280" w:line="360" w:lineRule="auto"/>
      <w:outlineLvl w:val="7"/>
    </w:pPr>
    <w:rPr>
      <w:rFonts w:asciiTheme="majorHAnsi" w:eastAsiaTheme="majorEastAsia" w:hAnsiTheme="majorHAnsi" w:cstheme="majorBidi"/>
      <w:b/>
      <w:bCs/>
      <w:i/>
      <w:iCs/>
      <w:sz w:val="18"/>
      <w:szCs w:val="18"/>
      <w:lang w:val="en-US" w:eastAsia="en-US" w:bidi="en-US"/>
    </w:rPr>
  </w:style>
  <w:style w:type="paragraph" w:styleId="9">
    <w:name w:val="heading 9"/>
    <w:basedOn w:val="a"/>
    <w:next w:val="a"/>
    <w:link w:val="90"/>
    <w:uiPriority w:val="9"/>
    <w:semiHidden/>
    <w:unhideWhenUsed/>
    <w:qFormat/>
    <w:rsid w:val="00567C3C"/>
    <w:pPr>
      <w:spacing w:before="280" w:line="360" w:lineRule="auto"/>
      <w:outlineLvl w:val="8"/>
    </w:pPr>
    <w:rPr>
      <w:rFonts w:asciiTheme="majorHAnsi" w:eastAsiaTheme="majorEastAsia" w:hAnsiTheme="majorHAnsi" w:cstheme="majorBidi"/>
      <w:i/>
      <w:iCs/>
      <w:sz w:val="18"/>
      <w:szCs w:val="18"/>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67C3C"/>
    <w:rPr>
      <w:b/>
      <w:bCs/>
      <w:spacing w:val="0"/>
    </w:rPr>
  </w:style>
  <w:style w:type="character" w:styleId="a4">
    <w:name w:val="Emphasis"/>
    <w:uiPriority w:val="20"/>
    <w:qFormat/>
    <w:rsid w:val="00567C3C"/>
    <w:rPr>
      <w:b/>
      <w:bCs/>
      <w:i/>
      <w:iCs/>
      <w:color w:val="auto"/>
    </w:rPr>
  </w:style>
  <w:style w:type="paragraph" w:styleId="a5">
    <w:name w:val="No Spacing"/>
    <w:basedOn w:val="a"/>
    <w:uiPriority w:val="1"/>
    <w:qFormat/>
    <w:rsid w:val="00567C3C"/>
    <w:rPr>
      <w:rFonts w:asciiTheme="minorHAnsi" w:eastAsiaTheme="minorHAnsi" w:hAnsiTheme="minorHAnsi" w:cstheme="minorBidi"/>
      <w:sz w:val="22"/>
      <w:szCs w:val="22"/>
      <w:lang w:val="en-US" w:eastAsia="en-US" w:bidi="en-US"/>
    </w:rPr>
  </w:style>
  <w:style w:type="character" w:styleId="a6">
    <w:name w:val="Subtle Emphasis"/>
    <w:uiPriority w:val="19"/>
    <w:qFormat/>
    <w:rsid w:val="00567C3C"/>
    <w:rPr>
      <w:i/>
      <w:iCs/>
      <w:color w:val="5A5A5A" w:themeColor="text1" w:themeTint="A5"/>
    </w:rPr>
  </w:style>
  <w:style w:type="character" w:customStyle="1" w:styleId="10">
    <w:name w:val="Заголовок 1 Знак"/>
    <w:basedOn w:val="a0"/>
    <w:link w:val="1"/>
    <w:uiPriority w:val="9"/>
    <w:rsid w:val="00567C3C"/>
    <w:rPr>
      <w:rFonts w:asciiTheme="majorHAnsi" w:eastAsiaTheme="majorEastAsia" w:hAnsiTheme="majorHAnsi" w:cstheme="majorBidi"/>
      <w:b/>
      <w:bCs/>
      <w:i/>
      <w:iCs/>
      <w:sz w:val="32"/>
      <w:szCs w:val="32"/>
    </w:rPr>
  </w:style>
  <w:style w:type="character" w:customStyle="1" w:styleId="20">
    <w:name w:val="Заголовок 2 Знак"/>
    <w:basedOn w:val="a0"/>
    <w:link w:val="2"/>
    <w:uiPriority w:val="9"/>
    <w:semiHidden/>
    <w:rsid w:val="00567C3C"/>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567C3C"/>
    <w:rPr>
      <w:rFonts w:asciiTheme="majorHAnsi" w:eastAsiaTheme="majorEastAsia" w:hAnsiTheme="majorHAnsi" w:cstheme="majorBidi"/>
      <w:b/>
      <w:bCs/>
      <w:i/>
      <w:iCs/>
      <w:sz w:val="26"/>
      <w:szCs w:val="26"/>
    </w:rPr>
  </w:style>
  <w:style w:type="character" w:customStyle="1" w:styleId="40">
    <w:name w:val="Заголовок 4 Знак"/>
    <w:basedOn w:val="a0"/>
    <w:link w:val="4"/>
    <w:uiPriority w:val="9"/>
    <w:semiHidden/>
    <w:rsid w:val="00567C3C"/>
    <w:rPr>
      <w:rFonts w:asciiTheme="majorHAnsi" w:eastAsiaTheme="majorEastAsia" w:hAnsiTheme="majorHAnsi" w:cstheme="majorBidi"/>
      <w:b/>
      <w:bCs/>
      <w:i/>
      <w:iCs/>
      <w:sz w:val="24"/>
      <w:szCs w:val="24"/>
    </w:rPr>
  </w:style>
  <w:style w:type="character" w:customStyle="1" w:styleId="50">
    <w:name w:val="Заголовок 5 Знак"/>
    <w:basedOn w:val="a0"/>
    <w:link w:val="5"/>
    <w:uiPriority w:val="9"/>
    <w:semiHidden/>
    <w:rsid w:val="00567C3C"/>
    <w:rPr>
      <w:rFonts w:asciiTheme="majorHAnsi" w:eastAsiaTheme="majorEastAsia" w:hAnsiTheme="majorHAnsi" w:cstheme="majorBidi"/>
      <w:b/>
      <w:bCs/>
      <w:i/>
      <w:iCs/>
    </w:rPr>
  </w:style>
  <w:style w:type="character" w:customStyle="1" w:styleId="60">
    <w:name w:val="Заголовок 6 Знак"/>
    <w:basedOn w:val="a0"/>
    <w:link w:val="6"/>
    <w:uiPriority w:val="9"/>
    <w:semiHidden/>
    <w:rsid w:val="00567C3C"/>
    <w:rPr>
      <w:rFonts w:asciiTheme="majorHAnsi" w:eastAsiaTheme="majorEastAsia" w:hAnsiTheme="majorHAnsi" w:cstheme="majorBidi"/>
      <w:b/>
      <w:bCs/>
      <w:i/>
      <w:iCs/>
    </w:rPr>
  </w:style>
  <w:style w:type="character" w:customStyle="1" w:styleId="70">
    <w:name w:val="Заголовок 7 Знак"/>
    <w:basedOn w:val="a0"/>
    <w:link w:val="7"/>
    <w:uiPriority w:val="9"/>
    <w:semiHidden/>
    <w:rsid w:val="00567C3C"/>
    <w:rPr>
      <w:rFonts w:asciiTheme="majorHAnsi" w:eastAsiaTheme="majorEastAsia" w:hAnsiTheme="majorHAnsi" w:cstheme="majorBidi"/>
      <w:b/>
      <w:bCs/>
      <w:i/>
      <w:iCs/>
      <w:sz w:val="20"/>
      <w:szCs w:val="20"/>
    </w:rPr>
  </w:style>
  <w:style w:type="character" w:customStyle="1" w:styleId="80">
    <w:name w:val="Заголовок 8 Знак"/>
    <w:basedOn w:val="a0"/>
    <w:link w:val="8"/>
    <w:uiPriority w:val="9"/>
    <w:semiHidden/>
    <w:rsid w:val="00567C3C"/>
    <w:rPr>
      <w:rFonts w:asciiTheme="majorHAnsi" w:eastAsiaTheme="majorEastAsia" w:hAnsiTheme="majorHAnsi" w:cstheme="majorBidi"/>
      <w:b/>
      <w:bCs/>
      <w:i/>
      <w:iCs/>
      <w:sz w:val="18"/>
      <w:szCs w:val="18"/>
    </w:rPr>
  </w:style>
  <w:style w:type="character" w:customStyle="1" w:styleId="90">
    <w:name w:val="Заголовок 9 Знак"/>
    <w:basedOn w:val="a0"/>
    <w:link w:val="9"/>
    <w:uiPriority w:val="9"/>
    <w:semiHidden/>
    <w:rsid w:val="00567C3C"/>
    <w:rPr>
      <w:rFonts w:asciiTheme="majorHAnsi" w:eastAsiaTheme="majorEastAsia" w:hAnsiTheme="majorHAnsi" w:cstheme="majorBidi"/>
      <w:i/>
      <w:iCs/>
      <w:sz w:val="18"/>
      <w:szCs w:val="18"/>
    </w:rPr>
  </w:style>
  <w:style w:type="paragraph" w:styleId="a7">
    <w:name w:val="caption"/>
    <w:basedOn w:val="a"/>
    <w:next w:val="a"/>
    <w:uiPriority w:val="35"/>
    <w:semiHidden/>
    <w:unhideWhenUsed/>
    <w:qFormat/>
    <w:rsid w:val="00567C3C"/>
    <w:pPr>
      <w:spacing w:after="240" w:line="480" w:lineRule="auto"/>
      <w:ind w:firstLine="360"/>
    </w:pPr>
    <w:rPr>
      <w:rFonts w:asciiTheme="minorHAnsi" w:eastAsiaTheme="minorHAnsi" w:hAnsiTheme="minorHAnsi" w:cstheme="minorBidi"/>
      <w:b/>
      <w:bCs/>
      <w:sz w:val="18"/>
      <w:szCs w:val="18"/>
      <w:lang w:val="en-US" w:eastAsia="en-US" w:bidi="en-US"/>
    </w:rPr>
  </w:style>
  <w:style w:type="paragraph" w:styleId="a8">
    <w:name w:val="Title"/>
    <w:basedOn w:val="a"/>
    <w:next w:val="a"/>
    <w:link w:val="a9"/>
    <w:uiPriority w:val="10"/>
    <w:qFormat/>
    <w:rsid w:val="00567C3C"/>
    <w:pPr>
      <w:spacing w:after="240"/>
    </w:pPr>
    <w:rPr>
      <w:rFonts w:asciiTheme="majorHAnsi" w:eastAsiaTheme="majorEastAsia" w:hAnsiTheme="majorHAnsi" w:cstheme="majorBidi"/>
      <w:b/>
      <w:bCs/>
      <w:i/>
      <w:iCs/>
      <w:spacing w:val="10"/>
      <w:sz w:val="60"/>
      <w:szCs w:val="60"/>
      <w:lang w:val="en-US" w:eastAsia="en-US" w:bidi="en-US"/>
    </w:rPr>
  </w:style>
  <w:style w:type="character" w:customStyle="1" w:styleId="a9">
    <w:name w:val="Название Знак"/>
    <w:basedOn w:val="a0"/>
    <w:link w:val="a8"/>
    <w:uiPriority w:val="10"/>
    <w:rsid w:val="00567C3C"/>
    <w:rPr>
      <w:rFonts w:asciiTheme="majorHAnsi" w:eastAsiaTheme="majorEastAsia" w:hAnsiTheme="majorHAnsi" w:cstheme="majorBidi"/>
      <w:b/>
      <w:bCs/>
      <w:i/>
      <w:iCs/>
      <w:spacing w:val="10"/>
      <w:sz w:val="60"/>
      <w:szCs w:val="60"/>
    </w:rPr>
  </w:style>
  <w:style w:type="paragraph" w:styleId="aa">
    <w:name w:val="Subtitle"/>
    <w:basedOn w:val="a"/>
    <w:next w:val="a"/>
    <w:link w:val="ab"/>
    <w:uiPriority w:val="11"/>
    <w:qFormat/>
    <w:rsid w:val="00567C3C"/>
    <w:pPr>
      <w:spacing w:after="320" w:line="480" w:lineRule="auto"/>
      <w:ind w:firstLine="360"/>
      <w:jc w:val="right"/>
    </w:pPr>
    <w:rPr>
      <w:rFonts w:asciiTheme="minorHAnsi" w:eastAsiaTheme="minorHAnsi" w:hAnsiTheme="minorHAnsi" w:cstheme="minorBidi"/>
      <w:i/>
      <w:iCs/>
      <w:color w:val="808080" w:themeColor="text1" w:themeTint="7F"/>
      <w:spacing w:val="10"/>
      <w:lang w:val="en-US" w:eastAsia="en-US" w:bidi="en-US"/>
    </w:rPr>
  </w:style>
  <w:style w:type="character" w:customStyle="1" w:styleId="ab">
    <w:name w:val="Подзаголовок Знак"/>
    <w:basedOn w:val="a0"/>
    <w:link w:val="aa"/>
    <w:uiPriority w:val="11"/>
    <w:rsid w:val="00567C3C"/>
    <w:rPr>
      <w:i/>
      <w:iCs/>
      <w:color w:val="808080" w:themeColor="text1" w:themeTint="7F"/>
      <w:spacing w:val="10"/>
      <w:sz w:val="24"/>
      <w:szCs w:val="24"/>
    </w:rPr>
  </w:style>
  <w:style w:type="paragraph" w:styleId="ac">
    <w:name w:val="List Paragraph"/>
    <w:basedOn w:val="a"/>
    <w:uiPriority w:val="34"/>
    <w:qFormat/>
    <w:rsid w:val="00567C3C"/>
    <w:pPr>
      <w:spacing w:after="240" w:line="480" w:lineRule="auto"/>
      <w:ind w:left="720" w:firstLine="360"/>
      <w:contextualSpacing/>
    </w:pPr>
    <w:rPr>
      <w:rFonts w:asciiTheme="minorHAnsi" w:eastAsiaTheme="minorHAnsi" w:hAnsiTheme="minorHAnsi" w:cstheme="minorBidi"/>
      <w:sz w:val="22"/>
      <w:szCs w:val="22"/>
      <w:lang w:val="en-US" w:eastAsia="en-US" w:bidi="en-US"/>
    </w:rPr>
  </w:style>
  <w:style w:type="paragraph" w:styleId="21">
    <w:name w:val="Quote"/>
    <w:basedOn w:val="a"/>
    <w:next w:val="a"/>
    <w:link w:val="22"/>
    <w:uiPriority w:val="29"/>
    <w:qFormat/>
    <w:rsid w:val="00567C3C"/>
    <w:pPr>
      <w:spacing w:after="240" w:line="480" w:lineRule="auto"/>
      <w:ind w:firstLine="360"/>
    </w:pPr>
    <w:rPr>
      <w:rFonts w:asciiTheme="minorHAnsi" w:eastAsiaTheme="minorHAnsi" w:hAnsiTheme="minorHAnsi" w:cstheme="minorBidi"/>
      <w:color w:val="5A5A5A" w:themeColor="text1" w:themeTint="A5"/>
      <w:sz w:val="22"/>
      <w:szCs w:val="22"/>
      <w:lang w:val="en-US" w:eastAsia="en-US" w:bidi="en-US"/>
    </w:rPr>
  </w:style>
  <w:style w:type="character" w:customStyle="1" w:styleId="22">
    <w:name w:val="Цитата 2 Знак"/>
    <w:basedOn w:val="a0"/>
    <w:link w:val="21"/>
    <w:uiPriority w:val="29"/>
    <w:rsid w:val="00567C3C"/>
    <w:rPr>
      <w:rFonts w:asciiTheme="minorHAnsi"/>
      <w:color w:val="5A5A5A" w:themeColor="text1" w:themeTint="A5"/>
    </w:rPr>
  </w:style>
  <w:style w:type="paragraph" w:styleId="ad">
    <w:name w:val="Intense Quote"/>
    <w:basedOn w:val="a"/>
    <w:next w:val="a"/>
    <w:link w:val="ae"/>
    <w:uiPriority w:val="30"/>
    <w:qFormat/>
    <w:rsid w:val="00567C3C"/>
    <w:pPr>
      <w:spacing w:before="320" w:after="480"/>
      <w:ind w:left="720" w:right="720"/>
      <w:jc w:val="center"/>
    </w:pPr>
    <w:rPr>
      <w:rFonts w:asciiTheme="majorHAnsi" w:eastAsiaTheme="majorEastAsia" w:hAnsiTheme="majorHAnsi" w:cstheme="majorBidi"/>
      <w:i/>
      <w:iCs/>
      <w:sz w:val="20"/>
      <w:szCs w:val="20"/>
      <w:lang w:val="en-US" w:eastAsia="en-US" w:bidi="en-US"/>
    </w:rPr>
  </w:style>
  <w:style w:type="character" w:customStyle="1" w:styleId="ae">
    <w:name w:val="Выделенная цитата Знак"/>
    <w:basedOn w:val="a0"/>
    <w:link w:val="ad"/>
    <w:uiPriority w:val="30"/>
    <w:rsid w:val="00567C3C"/>
    <w:rPr>
      <w:rFonts w:asciiTheme="majorHAnsi" w:eastAsiaTheme="majorEastAsia" w:hAnsiTheme="majorHAnsi" w:cstheme="majorBidi"/>
      <w:i/>
      <w:iCs/>
      <w:sz w:val="20"/>
      <w:szCs w:val="20"/>
    </w:rPr>
  </w:style>
  <w:style w:type="character" w:styleId="af">
    <w:name w:val="Intense Emphasis"/>
    <w:uiPriority w:val="21"/>
    <w:qFormat/>
    <w:rsid w:val="00567C3C"/>
    <w:rPr>
      <w:b/>
      <w:bCs/>
      <w:i/>
      <w:iCs/>
      <w:color w:val="auto"/>
      <w:u w:val="single"/>
    </w:rPr>
  </w:style>
  <w:style w:type="character" w:styleId="af0">
    <w:name w:val="Subtle Reference"/>
    <w:uiPriority w:val="31"/>
    <w:qFormat/>
    <w:rsid w:val="00567C3C"/>
    <w:rPr>
      <w:smallCaps/>
    </w:rPr>
  </w:style>
  <w:style w:type="character" w:styleId="af1">
    <w:name w:val="Intense Reference"/>
    <w:uiPriority w:val="32"/>
    <w:qFormat/>
    <w:rsid w:val="00567C3C"/>
    <w:rPr>
      <w:b/>
      <w:bCs/>
      <w:smallCaps/>
      <w:color w:val="auto"/>
    </w:rPr>
  </w:style>
  <w:style w:type="character" w:styleId="af2">
    <w:name w:val="Book Title"/>
    <w:uiPriority w:val="33"/>
    <w:qFormat/>
    <w:rsid w:val="00567C3C"/>
    <w:rPr>
      <w:rFonts w:asciiTheme="majorHAnsi" w:eastAsiaTheme="majorEastAsia" w:hAnsiTheme="majorHAnsi" w:cstheme="majorBidi"/>
      <w:b/>
      <w:bCs/>
      <w:smallCaps/>
      <w:color w:val="auto"/>
      <w:u w:val="single"/>
    </w:rPr>
  </w:style>
  <w:style w:type="paragraph" w:styleId="af3">
    <w:name w:val="TOC Heading"/>
    <w:basedOn w:val="1"/>
    <w:next w:val="a"/>
    <w:uiPriority w:val="39"/>
    <w:semiHidden/>
    <w:unhideWhenUsed/>
    <w:qFormat/>
    <w:rsid w:val="00567C3C"/>
    <w:pPr>
      <w:outlineLvl w:val="9"/>
    </w:pPr>
  </w:style>
</w:styles>
</file>

<file path=word/webSettings.xml><?xml version="1.0" encoding="utf-8"?>
<w:webSettings xmlns:r="http://schemas.openxmlformats.org/officeDocument/2006/relationships" xmlns:w="http://schemas.openxmlformats.org/wordprocessingml/2006/main">
  <w:divs>
    <w:div w:id="706836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166</TotalTime>
  <Pages>1</Pages>
  <Words>2505</Words>
  <Characters>14281</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cp:lastPrinted>2024-10-10T08:54:00Z</cp:lastPrinted>
  <dcterms:created xsi:type="dcterms:W3CDTF">2024-10-09T13:17:00Z</dcterms:created>
  <dcterms:modified xsi:type="dcterms:W3CDTF">2024-10-10T08:55:00Z</dcterms:modified>
</cp:coreProperties>
</file>